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02" w:rsidRDefault="00DF0A02" w:rsidP="00DF0A02">
      <w:pPr>
        <w:shd w:val="clear" w:color="auto" w:fill="FFFFFF"/>
        <w:spacing w:after="0" w:line="240" w:lineRule="auto"/>
        <w:jc w:val="center"/>
        <w:rPr>
          <w:rFonts w:eastAsia="Times New Roman"/>
          <w:color w:val="000000"/>
          <w:lang w:eastAsia="ru-RU"/>
        </w:rPr>
      </w:pPr>
      <w:bookmarkStart w:id="0" w:name="_GoBack"/>
      <w:bookmarkEnd w:id="0"/>
      <w:r>
        <w:rPr>
          <w:rFonts w:ascii="Times New Roman" w:eastAsia="Times New Roman" w:hAnsi="Times New Roman"/>
          <w:b/>
          <w:bCs/>
          <w:color w:val="000000"/>
          <w:sz w:val="28"/>
          <w:lang w:eastAsia="ru-RU"/>
        </w:rPr>
        <w:t>Рабочая программа внеурочной деятельности курса «Умники и умницы»</w:t>
      </w:r>
    </w:p>
    <w:p w:rsidR="00DF0A02" w:rsidRDefault="00DF0A02" w:rsidP="00DF0A02">
      <w:pPr>
        <w:shd w:val="clear" w:color="auto" w:fill="FFFFFF"/>
        <w:spacing w:after="0" w:line="240" w:lineRule="auto"/>
        <w:rPr>
          <w:rFonts w:ascii="Times New Roman" w:eastAsia="Times New Roman" w:hAnsi="Times New Roman"/>
          <w:b/>
          <w:bCs/>
          <w:color w:val="000000"/>
          <w:sz w:val="28"/>
          <w:lang w:eastAsia="ru-RU"/>
        </w:rPr>
      </w:pP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8"/>
          <w:lang w:eastAsia="ru-RU"/>
        </w:rPr>
        <w:t>                                            Пояснительная записка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Рабочая программа курса «Умники и умницы» составлена на основе Программы курса «Развитие познавательных способностей», </w:t>
      </w:r>
      <w:proofErr w:type="spellStart"/>
      <w:r>
        <w:rPr>
          <w:rFonts w:ascii="Times New Roman" w:eastAsia="Times New Roman" w:hAnsi="Times New Roman"/>
          <w:color w:val="000000"/>
          <w:sz w:val="28"/>
          <w:lang w:eastAsia="ru-RU"/>
        </w:rPr>
        <w:t>О.Холодовой</w:t>
      </w:r>
      <w:proofErr w:type="spellEnd"/>
      <w:r>
        <w:rPr>
          <w:rFonts w:ascii="Times New Roman" w:eastAsia="Times New Roman" w:hAnsi="Times New Roman"/>
          <w:color w:val="000000"/>
          <w:sz w:val="28"/>
          <w:lang w:eastAsia="ru-RU"/>
        </w:rPr>
        <w:t>, / М.: РОСТ — книга, 2011г./, учебно-методического комплекса курса «Развитие познавательных способностей»:</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 Рабочая тетрадь в 2-х частях. Юным умникам и умницам (информатика, логика, математика). </w:t>
      </w:r>
      <w:proofErr w:type="spellStart"/>
      <w:r>
        <w:rPr>
          <w:rFonts w:ascii="Times New Roman" w:eastAsia="Times New Roman" w:hAnsi="Times New Roman"/>
          <w:color w:val="000000"/>
          <w:sz w:val="28"/>
          <w:lang w:eastAsia="ru-RU"/>
        </w:rPr>
        <w:t>О.Холодова</w:t>
      </w:r>
      <w:proofErr w:type="spellEnd"/>
      <w:r>
        <w:rPr>
          <w:rFonts w:ascii="Times New Roman" w:eastAsia="Times New Roman" w:hAnsi="Times New Roman"/>
          <w:color w:val="000000"/>
          <w:sz w:val="28"/>
          <w:lang w:eastAsia="ru-RU"/>
        </w:rPr>
        <w:t xml:space="preserve"> — М.: РОСТ — книга,2011.</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 Методическое пособие для учителя. Юным умникам и умницам (информатика, логика, математика). </w:t>
      </w:r>
      <w:proofErr w:type="spellStart"/>
      <w:r>
        <w:rPr>
          <w:rFonts w:ascii="Times New Roman" w:eastAsia="Times New Roman" w:hAnsi="Times New Roman"/>
          <w:color w:val="000000"/>
          <w:sz w:val="28"/>
          <w:lang w:eastAsia="ru-RU"/>
        </w:rPr>
        <w:t>О.Холодова</w:t>
      </w:r>
      <w:proofErr w:type="spellEnd"/>
      <w:r>
        <w:rPr>
          <w:rFonts w:ascii="Times New Roman" w:eastAsia="Times New Roman" w:hAnsi="Times New Roman"/>
          <w:color w:val="000000"/>
          <w:sz w:val="28"/>
          <w:lang w:eastAsia="ru-RU"/>
        </w:rPr>
        <w:t xml:space="preserve"> — М.: РОСТ — книга, 2011.</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Учебный факультатив изучается в 1-4 классах, рассчитан на 68 часов в год.</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Цели и задачи курса </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«Развитие познавательных способностей»</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Цель данного курса: </w:t>
      </w:r>
      <w:r>
        <w:rPr>
          <w:rFonts w:ascii="Times New Roman" w:eastAsia="Times New Roman" w:hAnsi="Times New Roman"/>
          <w:color w:val="000000"/>
          <w:sz w:val="28"/>
          <w:lang w:eastAsia="ru-RU"/>
        </w:rPr>
        <w:t>развитие познавательных способностей учащихся на основе системы развивающих занятий.</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Основные задачи курса: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1) 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2) развитие психических познавательных процессов: различных видов памяти, внимания, зрительного восприятия, воображения;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3) 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4) формирование навыков творческого мышления и развитие умения решать нестандартные задачи;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5) развитие познавательной активности и самостоятельной мыслительной деятельности учащихся;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6) 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7) формирование навыков применения полученных знаний и умений в процессе изучения школьных дисциплин и в практической деятельности.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p>
    <w:p w:rsidR="00DF0A02" w:rsidRDefault="00DF0A02" w:rsidP="00DF0A02">
      <w:pPr>
        <w:shd w:val="clear" w:color="auto" w:fill="FFFFFF"/>
        <w:spacing w:after="0" w:line="240" w:lineRule="auto"/>
        <w:rPr>
          <w:rFonts w:eastAsia="Times New Roman"/>
          <w:color w:val="000000"/>
          <w:lang w:eastAsia="ru-RU"/>
        </w:rPr>
      </w:pPr>
      <w:r>
        <w:rPr>
          <w:rFonts w:ascii="Times New Roman" w:eastAsia="Times New Roman" w:hAnsi="Times New Roman"/>
          <w:b/>
          <w:bCs/>
          <w:color w:val="000000"/>
          <w:sz w:val="28"/>
          <w:lang w:eastAsia="ru-RU"/>
        </w:rPr>
        <w:t>Построение курса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Данный курс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Во </w:t>
      </w:r>
      <w:r>
        <w:rPr>
          <w:rFonts w:ascii="Times New Roman" w:eastAsia="Times New Roman" w:hAnsi="Times New Roman"/>
          <w:color w:val="000000"/>
          <w:sz w:val="28"/>
          <w:lang w:eastAsia="ru-RU"/>
        </w:rPr>
        <w:lastRenderedPageBreak/>
        <w:t>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они многому научаются и эти умения применяют в учебной работе, что приводит к успехам в школьной деятельности. А это означает, что возникает интерес к учебе. В данном курсе сделана попытка создания системы учебных заданий и задач, направленных на развитие познавательных процессов у младших школьников с целью усиления их математического развития, 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на примерах.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 основе построения 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 Основное время на занятиях занимает самостоятельное решение детьми поисковых задач. Благодаря этому появляются хорошие условия для формирования у детей самостоятельности в действиях, способности управлять собой в сложных ситуациях. На каждом занятии необходимо проводить коллективное обсуждение решения задачи определенного вида. Благодаря этому у детей сформируется такое важное качество деятельности и поведения, как осознание собственных действий, самоконтроль, возможность дать отчет в выполняемых шагах при решении задач.</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 курсе используются задачи разной сложности, и слабые дети могут почувствовать уверенность в своих силах, так как для них можно подобрать задачи, которые они могут решать успешно. 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деятельности на другой.</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 рабочие тетради включены специально подобранные нестандартные задачи, направленные на развитие познавательных процессов у младших школьников. Часть заданий отобрана из учебной и педагогической литературы отечественных и зарубежных авторов и переработана с учетом возрастных особенностей и возможностей детей 6–10 лет, часть – составлена автором пособия. В процессе выполнения  каждого из них идет развитие почти всех познавательных процессов, но каждый раз акцент делается на каком-то одном из них. Все задания условно можно разбить на несколько групп:</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 задания на развитие внимания.</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 задания на развитие памяти.</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 задания на совершенствование воображения.</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 задания на развитие логического мышления.</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Задания на развитие внимания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К заданиям этой группы относятся различные лабиринты и целый ряд игр, направленных на развитие: произвольного внимания детей, объема внимания, его устойчивости, переключения и распределения. Выполнение таких заданий способствует формированию жизненно важных умений: целенаправленно сосредоточиваться, вести поиск нужного </w:t>
      </w:r>
      <w:r>
        <w:rPr>
          <w:rFonts w:ascii="Times New Roman" w:eastAsia="Times New Roman" w:hAnsi="Times New Roman"/>
          <w:color w:val="000000"/>
          <w:sz w:val="28"/>
          <w:lang w:eastAsia="ru-RU"/>
        </w:rPr>
        <w:lastRenderedPageBreak/>
        <w:t>пути, оглядываясь, а иногда и возвращаясь назад, находить самый короткий путь, решая двух-трехходовые задачи.</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Задания, развивающие память</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 рабочие тетради включены упражнения на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учащиеся осмысливают и прочно сохраняют в памяти различные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Задания на развитие и совершенствование воображения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Развитие воображения построено в основном на материале геометрического характера: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 </w:t>
      </w:r>
      <w:proofErr w:type="spellStart"/>
      <w:r>
        <w:rPr>
          <w:rFonts w:ascii="Times New Roman" w:eastAsia="Times New Roman" w:hAnsi="Times New Roman"/>
          <w:color w:val="000000"/>
          <w:sz w:val="28"/>
          <w:lang w:eastAsia="ru-RU"/>
        </w:rPr>
        <w:t>дорисовывание</w:t>
      </w:r>
      <w:proofErr w:type="spellEnd"/>
      <w:r>
        <w:rPr>
          <w:rFonts w:ascii="Times New Roman" w:eastAsia="Times New Roman" w:hAnsi="Times New Roman"/>
          <w:color w:val="000000"/>
          <w:sz w:val="28"/>
          <w:lang w:eastAsia="ru-RU"/>
        </w:rPr>
        <w:t xml:space="preserve"> несложных композиций из геометрических тел или линий, не изображающих ничего конкретного, до какого-либо изображения;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выбор фигуры нужной формы для восстановления целого;</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вычерчивание уникурсальных фигур (фигур, которые надо начертить, не отрывая карандаша от бумаги и не проводя одну и ту же линию дважды);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выбор пары идентичных фигур сложной конфигурации;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выделение из общего рисунка заданных фигур с целью выявления замаскированного рисунка;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деление фигуры на несколько заданных фигур и построение заданной фигуры из нескольких частей, которые выбираются из множества данных;</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складывание и перекладывание спичек с целью составления заданных фигур</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Также включена работа с изографами (слова записаны буквами, расположение которых напоминает изображение того предмета, о котором идет речь) и </w:t>
      </w:r>
      <w:proofErr w:type="spellStart"/>
      <w:r>
        <w:rPr>
          <w:rFonts w:ascii="Times New Roman" w:eastAsia="Times New Roman" w:hAnsi="Times New Roman"/>
          <w:color w:val="000000"/>
          <w:sz w:val="28"/>
          <w:lang w:eastAsia="ru-RU"/>
        </w:rPr>
        <w:t>числографами</w:t>
      </w:r>
      <w:proofErr w:type="spellEnd"/>
      <w:r>
        <w:rPr>
          <w:rFonts w:ascii="Times New Roman" w:eastAsia="Times New Roman" w:hAnsi="Times New Roman"/>
          <w:color w:val="000000"/>
          <w:sz w:val="28"/>
          <w:lang w:eastAsia="ru-RU"/>
        </w:rPr>
        <w:t xml:space="preserve"> (предмет изображен с помощью чисел).</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Задания, развивающие мышление</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Также предлагаются задания, направленные на формирование умений выполнять алгоритмические предписания.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proofErr w:type="spellStart"/>
      <w:r>
        <w:rPr>
          <w:rFonts w:ascii="Times New Roman" w:eastAsia="Times New Roman" w:hAnsi="Times New Roman"/>
          <w:b/>
          <w:bCs/>
          <w:color w:val="000000"/>
          <w:sz w:val="28"/>
          <w:lang w:eastAsia="ru-RU"/>
        </w:rPr>
        <w:t>Общеучебные</w:t>
      </w:r>
      <w:proofErr w:type="spellEnd"/>
      <w:r>
        <w:rPr>
          <w:rFonts w:ascii="Times New Roman" w:eastAsia="Times New Roman" w:hAnsi="Times New Roman"/>
          <w:b/>
          <w:bCs/>
          <w:color w:val="000000"/>
          <w:sz w:val="28"/>
          <w:lang w:eastAsia="ru-RU"/>
        </w:rPr>
        <w:t xml:space="preserve"> умения, навыки и способы деятельности курса</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Познавательный аспект</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Формирование и развитие различных видов памяти, внимания, воображения.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lastRenderedPageBreak/>
        <w:t xml:space="preserve">Формирование и развитие </w:t>
      </w:r>
      <w:proofErr w:type="spellStart"/>
      <w:r>
        <w:rPr>
          <w:rFonts w:ascii="Times New Roman" w:eastAsia="Times New Roman" w:hAnsi="Times New Roman"/>
          <w:color w:val="000000"/>
          <w:sz w:val="28"/>
          <w:lang w:eastAsia="ru-RU"/>
        </w:rPr>
        <w:t>общеучебных</w:t>
      </w:r>
      <w:proofErr w:type="spellEnd"/>
      <w:r>
        <w:rPr>
          <w:rFonts w:ascii="Times New Roman" w:eastAsia="Times New Roman" w:hAnsi="Times New Roman"/>
          <w:color w:val="000000"/>
          <w:sz w:val="28"/>
          <w:lang w:eastAsia="ru-RU"/>
        </w:rPr>
        <w:t xml:space="preserve"> умений и навыков.</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Развивающий аспект</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Развитие речи.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Развитие мышления в ходе усвоения таких приемов мыслительной деятельности, как умение анализировать, сравнивать, синтезировать, обобщать, выделять главное, доказывать и опровергать.</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Развитие сенсорной сферы.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Развитие двигательной сферы.</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Воспитывающий аспект</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Воспитание системы нравственных межличностных отношений (формировать «Я-концепцию»).</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Основные принципы распределения материала: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1) системность – задания располагаются в определенном порядке;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2) принцип «спирали» – через каждые 7 занятий задания повторяются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3) принцип «от простого к сложному» – задания постепенно усложняются;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4) увеличение объема материала;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5) наращивание темпа выполнения заданий;</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6) смена разных видов деятельности.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Таким образом, достигается основная цель обучения – расширение зоны ближайшего развития ребенка и последовательный перевод ее в непосредственный актив, то есть в зону актуального развития.</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Содержание занятия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Методы и приемы организации учебной деятельности второклассников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 Большое внимание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 задания. На занятие по РПС во втором классе отводится 40-45 минут.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Рекомендуемая модель занятия:</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«МОЗГОВАЯ ГИМНАСТИКА» (2–3 минуты).</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РАЗМИНКА (3–5 минут).</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Во втором классе увеличивается количество вопросов, включенных в разминку. Сами вопросы становятся более сложными. Увеличивается темп вопросов и ответов.</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 xml:space="preserve">ТРЕНИРОВКА И РАЗВИТИЕ ПСИХИЧЕСКИХ МЕХАНИЗМОВ, ЛЕЖАЩИХ В ОСНОВЕ </w:t>
      </w:r>
      <w:r>
        <w:rPr>
          <w:rFonts w:ascii="Times New Roman" w:eastAsia="Times New Roman" w:hAnsi="Times New Roman"/>
          <w:b/>
          <w:bCs/>
          <w:color w:val="000000"/>
          <w:sz w:val="28"/>
          <w:lang w:eastAsia="ru-RU"/>
        </w:rPr>
        <w:lastRenderedPageBreak/>
        <w:t>ПОЗНАВАТЕЛЬНЫХ СПОСОБНОСТЕЙ – ПАМЯТИ, ВНИМАНИЯ, ВООБРАЖЕНИЯ (15 минут).</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Материал, включенный в раздел «Задания на развитие внимания», имеет своей целью совершенствование различных сторон внимания и увеличение объема произвольного внимания детей. Однако уровень трудности заданий значительно возрастает. Для развития внимания и зрительной памяти в каждое занятие включен зрительный диктант. В раздел «Развитие воображения» включены задания на преобразование и перестроение фигур и предметов (работа со спичками); на вычерчивание фигур без отрыва карандаша; на отгадывание изографов; на разгадывание ребусов.</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ВЕСЕЛАЯ ПЕРЕМЕНКА (3–5 минут).</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ЛОГИЧЕСКИ-ПОИСКОВЫЕ И ТВОРЧЕСКИЕ ЗАДАНИЯ – (10 — 15 минут).</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Во 2 классе, с целью совершенствования мыслительных операций младших школьников, предлагаются задачи логического характера. Продолжается совершенствование умений сравнивать, глубоко осознавая смысл операции сравнения; делать заключение из двух суждений… Продолжается формирование умений делать обобщения, устанавливать закономерности. Вводятся текстовые задачи из комбинаторики.</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ЛОГИЧЕСКИЕ ЗАДАЧИ НА РАЗВИТИЕ АНАЛИТИЧЕСКИХ СПОСОБНОСТЕЙ И СПОСОБНОСТИ РАССУЖДАТЬ – (5 минут).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 целях развития логического мышления учащимся нужно предлагать задачи, при решении которых им нужно самостоятельно производить анализ, синтез, сравнение, строить дедуктивные умозаключения.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Способность ребенка анализировать проявляется при разборе условий задания и его требований, а также в умении выделять содержащиеся в условиях задачи данные и их отношения между собой. Поэтому в занятия включены задачи «на группировку». Общий смысл таких задач заключается в поиске общих и отличительных признаков у различных предметов.</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Способность рассуждать проявляется у детей в их возможности последовательно выводить одну мысль из другой, одни суждения из других, в умении непротиворечиво распределять события во времени. Поэтому в занятия включены задачи «на выведение». Общий смысл этих задач заключается в поиске суждения, непротиворечиво следующего из данных суждений.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Динамика развития познавательных способностей оценивается с помощью таблицы 1, данные в которую заносятся на занятиях № 1 и № 36. Сопоставляя данные начала года и результаты выполнения заданий последнего занятия, определяем динамику роста познавательных способностей ребят</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Для оценки эффективности занятий по РПС можно использовать следующие показатели: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поведение учащихся на занятиях: живость, активность, заинтересованность школьников обеспечивают положительные результаты занятий;</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lastRenderedPageBreak/>
        <w:t>· 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 xml:space="preserve">Личностные, </w:t>
      </w:r>
      <w:proofErr w:type="spellStart"/>
      <w:r>
        <w:rPr>
          <w:rFonts w:ascii="Times New Roman" w:eastAsia="Times New Roman" w:hAnsi="Times New Roman"/>
          <w:b/>
          <w:bCs/>
          <w:color w:val="000000"/>
          <w:sz w:val="28"/>
          <w:lang w:eastAsia="ru-RU"/>
        </w:rPr>
        <w:t>метапредметные</w:t>
      </w:r>
      <w:proofErr w:type="spellEnd"/>
      <w:r>
        <w:rPr>
          <w:rFonts w:ascii="Times New Roman" w:eastAsia="Times New Roman" w:hAnsi="Times New Roman"/>
          <w:b/>
          <w:bCs/>
          <w:color w:val="000000"/>
          <w:sz w:val="28"/>
          <w:lang w:eastAsia="ru-RU"/>
        </w:rPr>
        <w:t xml:space="preserve"> и предметные результаты освоения курса</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 xml:space="preserve">Личностными </w:t>
      </w:r>
      <w:proofErr w:type="spellStart"/>
      <w:r>
        <w:rPr>
          <w:rFonts w:ascii="Times New Roman" w:eastAsia="Times New Roman" w:hAnsi="Times New Roman"/>
          <w:b/>
          <w:bCs/>
          <w:color w:val="000000"/>
          <w:sz w:val="28"/>
          <w:lang w:eastAsia="ru-RU"/>
        </w:rPr>
        <w:t>результатами</w:t>
      </w:r>
      <w:r>
        <w:rPr>
          <w:rFonts w:ascii="Times New Roman" w:eastAsia="Times New Roman" w:hAnsi="Times New Roman"/>
          <w:color w:val="000000"/>
          <w:sz w:val="28"/>
          <w:lang w:eastAsia="ru-RU"/>
        </w:rPr>
        <w:t>изучения</w:t>
      </w:r>
      <w:proofErr w:type="spellEnd"/>
      <w:r>
        <w:rPr>
          <w:rFonts w:ascii="Times New Roman" w:eastAsia="Times New Roman" w:hAnsi="Times New Roman"/>
          <w:color w:val="000000"/>
          <w:sz w:val="28"/>
          <w:lang w:eastAsia="ru-RU"/>
        </w:rPr>
        <w:t xml:space="preserve"> курса является формирование следующих умений: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w:t>
      </w:r>
      <w:proofErr w:type="spellStart"/>
      <w:r>
        <w:rPr>
          <w:rFonts w:ascii="Times New Roman" w:eastAsia="Times New Roman" w:hAnsi="Times New Roman"/>
          <w:i/>
          <w:iCs/>
          <w:color w:val="000000"/>
          <w:sz w:val="28"/>
          <w:lang w:eastAsia="ru-RU"/>
        </w:rPr>
        <w:t>Определять</w:t>
      </w:r>
      <w:r>
        <w:rPr>
          <w:rFonts w:ascii="Times New Roman" w:eastAsia="Times New Roman" w:hAnsi="Times New Roman"/>
          <w:color w:val="000000"/>
          <w:sz w:val="28"/>
          <w:lang w:eastAsia="ru-RU"/>
        </w:rPr>
        <w:t>и</w:t>
      </w:r>
      <w:proofErr w:type="spellEnd"/>
      <w:r>
        <w:rPr>
          <w:rFonts w:ascii="Times New Roman" w:eastAsia="Times New Roman" w:hAnsi="Times New Roman"/>
          <w:color w:val="000000"/>
          <w:sz w:val="28"/>
          <w:lang w:eastAsia="ru-RU"/>
        </w:rPr>
        <w:t> </w:t>
      </w:r>
      <w:r>
        <w:rPr>
          <w:rFonts w:ascii="Times New Roman" w:eastAsia="Times New Roman" w:hAnsi="Times New Roman"/>
          <w:i/>
          <w:iCs/>
          <w:color w:val="000000"/>
          <w:sz w:val="28"/>
          <w:lang w:eastAsia="ru-RU"/>
        </w:rPr>
        <w:t>высказывать</w:t>
      </w:r>
      <w:r>
        <w:rPr>
          <w:rFonts w:ascii="Times New Roman" w:eastAsia="Times New Roman" w:hAnsi="Times New Roman"/>
          <w:color w:val="000000"/>
          <w:sz w:val="28"/>
          <w:lang w:eastAsia="ru-RU"/>
        </w:rPr>
        <w:t> под руководством педагога самые простые общие для всех людей правила поведения при сотрудничестве (этические нормы).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В предложенных педагогом ситуациях общения и сотрудничества, опираясь на общие для всех простые правила поведения, </w:t>
      </w:r>
      <w:r>
        <w:rPr>
          <w:rFonts w:ascii="Times New Roman" w:eastAsia="Times New Roman" w:hAnsi="Times New Roman"/>
          <w:i/>
          <w:iCs/>
          <w:color w:val="000000"/>
          <w:sz w:val="28"/>
          <w:lang w:eastAsia="ru-RU"/>
        </w:rPr>
        <w:t>делать выбор</w:t>
      </w:r>
      <w:r>
        <w:rPr>
          <w:rFonts w:ascii="Times New Roman" w:eastAsia="Times New Roman" w:hAnsi="Times New Roman"/>
          <w:color w:val="000000"/>
          <w:sz w:val="28"/>
          <w:lang w:eastAsia="ru-RU"/>
        </w:rPr>
        <w:t>, при поддержке других участников группы и педагога, как поступить.</w:t>
      </w:r>
      <w:r>
        <w:rPr>
          <w:rFonts w:ascii="Times New Roman" w:eastAsia="Times New Roman" w:hAnsi="Times New Roman"/>
          <w:color w:val="000000"/>
          <w:sz w:val="28"/>
          <w:szCs w:val="28"/>
          <w:lang w:eastAsia="ru-RU"/>
        </w:rPr>
        <w:br/>
      </w:r>
      <w:proofErr w:type="spellStart"/>
      <w:r>
        <w:rPr>
          <w:rFonts w:ascii="Times New Roman" w:eastAsia="Times New Roman" w:hAnsi="Times New Roman"/>
          <w:b/>
          <w:bCs/>
          <w:color w:val="000000"/>
          <w:sz w:val="28"/>
          <w:lang w:eastAsia="ru-RU"/>
        </w:rPr>
        <w:t>Метапредметными</w:t>
      </w:r>
      <w:proofErr w:type="spellEnd"/>
      <w:r>
        <w:rPr>
          <w:rFonts w:ascii="Times New Roman" w:eastAsia="Times New Roman" w:hAnsi="Times New Roman"/>
          <w:b/>
          <w:bCs/>
          <w:color w:val="000000"/>
          <w:sz w:val="28"/>
          <w:lang w:eastAsia="ru-RU"/>
        </w:rPr>
        <w:t xml:space="preserve"> </w:t>
      </w:r>
      <w:proofErr w:type="spellStart"/>
      <w:r>
        <w:rPr>
          <w:rFonts w:ascii="Times New Roman" w:eastAsia="Times New Roman" w:hAnsi="Times New Roman"/>
          <w:b/>
          <w:bCs/>
          <w:color w:val="000000"/>
          <w:sz w:val="28"/>
          <w:lang w:eastAsia="ru-RU"/>
        </w:rPr>
        <w:t>результатами</w:t>
      </w:r>
      <w:r>
        <w:rPr>
          <w:rFonts w:ascii="Times New Roman" w:eastAsia="Times New Roman" w:hAnsi="Times New Roman"/>
          <w:color w:val="000000"/>
          <w:sz w:val="28"/>
          <w:lang w:eastAsia="ru-RU"/>
        </w:rPr>
        <w:t>изучения</w:t>
      </w:r>
      <w:proofErr w:type="spellEnd"/>
      <w:r>
        <w:rPr>
          <w:rFonts w:ascii="Times New Roman" w:eastAsia="Times New Roman" w:hAnsi="Times New Roman"/>
          <w:color w:val="000000"/>
          <w:sz w:val="28"/>
          <w:lang w:eastAsia="ru-RU"/>
        </w:rPr>
        <w:t xml:space="preserve"> курса являются формирование следующих универсальных учебных действий (УУД). </w:t>
      </w:r>
      <w:r>
        <w:rPr>
          <w:rFonts w:ascii="Times New Roman" w:eastAsia="Times New Roman" w:hAnsi="Times New Roman"/>
          <w:color w:val="000000"/>
          <w:sz w:val="28"/>
          <w:szCs w:val="28"/>
          <w:lang w:eastAsia="ru-RU"/>
        </w:rPr>
        <w:br/>
      </w:r>
      <w:r>
        <w:rPr>
          <w:rFonts w:ascii="Times New Roman" w:eastAsia="Times New Roman" w:hAnsi="Times New Roman"/>
          <w:i/>
          <w:iCs/>
          <w:color w:val="000000"/>
          <w:sz w:val="28"/>
          <w:lang w:eastAsia="ru-RU"/>
        </w:rPr>
        <w:t>Регулятивные УУД</w:t>
      </w:r>
      <w:r>
        <w:rPr>
          <w:rFonts w:ascii="Times New Roman" w:eastAsia="Times New Roman" w:hAnsi="Times New Roman"/>
          <w:color w:val="000000"/>
          <w:sz w:val="28"/>
          <w:lang w:eastAsia="ru-RU"/>
        </w:rPr>
        <w:t>:</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w:t>
      </w:r>
      <w:proofErr w:type="spellStart"/>
      <w:r>
        <w:rPr>
          <w:rFonts w:ascii="Times New Roman" w:eastAsia="Times New Roman" w:hAnsi="Times New Roman"/>
          <w:i/>
          <w:iCs/>
          <w:color w:val="000000"/>
          <w:sz w:val="28"/>
          <w:lang w:eastAsia="ru-RU"/>
        </w:rPr>
        <w:t>Определять</w:t>
      </w:r>
      <w:r>
        <w:rPr>
          <w:rFonts w:ascii="Times New Roman" w:eastAsia="Times New Roman" w:hAnsi="Times New Roman"/>
          <w:color w:val="000000"/>
          <w:sz w:val="28"/>
          <w:lang w:eastAsia="ru-RU"/>
        </w:rPr>
        <w:t>и</w:t>
      </w:r>
      <w:proofErr w:type="spellEnd"/>
      <w:r>
        <w:rPr>
          <w:rFonts w:ascii="Times New Roman" w:eastAsia="Times New Roman" w:hAnsi="Times New Roman"/>
          <w:color w:val="000000"/>
          <w:sz w:val="28"/>
          <w:lang w:eastAsia="ru-RU"/>
        </w:rPr>
        <w:t> </w:t>
      </w:r>
      <w:r>
        <w:rPr>
          <w:rFonts w:ascii="Times New Roman" w:eastAsia="Times New Roman" w:hAnsi="Times New Roman"/>
          <w:i/>
          <w:iCs/>
          <w:color w:val="000000"/>
          <w:sz w:val="28"/>
          <w:lang w:eastAsia="ru-RU"/>
        </w:rPr>
        <w:t>формулировать</w:t>
      </w:r>
      <w:r>
        <w:rPr>
          <w:rFonts w:ascii="Times New Roman" w:eastAsia="Times New Roman" w:hAnsi="Times New Roman"/>
          <w:color w:val="000000"/>
          <w:sz w:val="28"/>
          <w:lang w:eastAsia="ru-RU"/>
        </w:rPr>
        <w:t> цель деятельности с помощью учителя.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w:t>
      </w:r>
      <w:proofErr w:type="spellStart"/>
      <w:r>
        <w:rPr>
          <w:rFonts w:ascii="Times New Roman" w:eastAsia="Times New Roman" w:hAnsi="Times New Roman"/>
          <w:i/>
          <w:iCs/>
          <w:color w:val="000000"/>
          <w:sz w:val="28"/>
          <w:lang w:eastAsia="ru-RU"/>
        </w:rPr>
        <w:t>Проговаривать</w:t>
      </w:r>
      <w:r>
        <w:rPr>
          <w:rFonts w:ascii="Times New Roman" w:eastAsia="Times New Roman" w:hAnsi="Times New Roman"/>
          <w:color w:val="000000"/>
          <w:sz w:val="28"/>
          <w:lang w:eastAsia="ru-RU"/>
        </w:rPr>
        <w:t>последовательность</w:t>
      </w:r>
      <w:proofErr w:type="spellEnd"/>
      <w:r>
        <w:rPr>
          <w:rFonts w:ascii="Times New Roman" w:eastAsia="Times New Roman" w:hAnsi="Times New Roman"/>
          <w:color w:val="000000"/>
          <w:sz w:val="28"/>
          <w:lang w:eastAsia="ru-RU"/>
        </w:rPr>
        <w:t xml:space="preserve"> действий.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Учиться </w:t>
      </w:r>
      <w:r>
        <w:rPr>
          <w:rFonts w:ascii="Times New Roman" w:eastAsia="Times New Roman" w:hAnsi="Times New Roman"/>
          <w:i/>
          <w:iCs/>
          <w:color w:val="000000"/>
          <w:sz w:val="28"/>
          <w:lang w:eastAsia="ru-RU"/>
        </w:rPr>
        <w:t>высказывать</w:t>
      </w:r>
      <w:r>
        <w:rPr>
          <w:rFonts w:ascii="Times New Roman" w:eastAsia="Times New Roman" w:hAnsi="Times New Roman"/>
          <w:color w:val="000000"/>
          <w:sz w:val="28"/>
          <w:lang w:eastAsia="ru-RU"/>
        </w:rPr>
        <w:t> своё предположение (версию) на основе работы с иллюстрацией рабочей тетради.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Учиться </w:t>
      </w:r>
      <w:r>
        <w:rPr>
          <w:rFonts w:ascii="Times New Roman" w:eastAsia="Times New Roman" w:hAnsi="Times New Roman"/>
          <w:i/>
          <w:iCs/>
          <w:color w:val="000000"/>
          <w:sz w:val="28"/>
          <w:lang w:eastAsia="ru-RU"/>
        </w:rPr>
        <w:t>работать</w:t>
      </w:r>
      <w:r>
        <w:rPr>
          <w:rFonts w:ascii="Times New Roman" w:eastAsia="Times New Roman" w:hAnsi="Times New Roman"/>
          <w:color w:val="000000"/>
          <w:sz w:val="28"/>
          <w:lang w:eastAsia="ru-RU"/>
        </w:rPr>
        <w:t> по предложенному учителем плану.</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Учиться </w:t>
      </w:r>
      <w:r>
        <w:rPr>
          <w:rFonts w:ascii="Times New Roman" w:eastAsia="Times New Roman" w:hAnsi="Times New Roman"/>
          <w:i/>
          <w:iCs/>
          <w:color w:val="000000"/>
          <w:sz w:val="28"/>
          <w:lang w:eastAsia="ru-RU"/>
        </w:rPr>
        <w:t>отличать</w:t>
      </w:r>
      <w:r>
        <w:rPr>
          <w:rFonts w:ascii="Times New Roman" w:eastAsia="Times New Roman" w:hAnsi="Times New Roman"/>
          <w:color w:val="000000"/>
          <w:sz w:val="28"/>
          <w:lang w:eastAsia="ru-RU"/>
        </w:rPr>
        <w:t> верно выполненное задание от неверного.</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Учиться совместно с учителем и другими учениками </w:t>
      </w:r>
      <w:r>
        <w:rPr>
          <w:rFonts w:ascii="Times New Roman" w:eastAsia="Times New Roman" w:hAnsi="Times New Roman"/>
          <w:i/>
          <w:iCs/>
          <w:color w:val="000000"/>
          <w:sz w:val="28"/>
          <w:lang w:eastAsia="ru-RU"/>
        </w:rPr>
        <w:t>давать</w:t>
      </w:r>
      <w:r>
        <w:rPr>
          <w:rFonts w:ascii="Times New Roman" w:eastAsia="Times New Roman" w:hAnsi="Times New Roman"/>
          <w:color w:val="000000"/>
          <w:sz w:val="28"/>
          <w:lang w:eastAsia="ru-RU"/>
        </w:rPr>
        <w:t> эмоциональную </w:t>
      </w:r>
      <w:r>
        <w:rPr>
          <w:rFonts w:ascii="Times New Roman" w:eastAsia="Times New Roman" w:hAnsi="Times New Roman"/>
          <w:i/>
          <w:iCs/>
          <w:color w:val="000000"/>
          <w:sz w:val="28"/>
          <w:lang w:eastAsia="ru-RU"/>
        </w:rPr>
        <w:t>оценку</w:t>
      </w:r>
      <w:r>
        <w:rPr>
          <w:rFonts w:ascii="Times New Roman" w:eastAsia="Times New Roman" w:hAnsi="Times New Roman"/>
          <w:color w:val="000000"/>
          <w:sz w:val="28"/>
          <w:lang w:eastAsia="ru-RU"/>
        </w:rPr>
        <w:t> деятельности товарищей. </w:t>
      </w:r>
      <w:r>
        <w:rPr>
          <w:rFonts w:ascii="Times New Roman" w:eastAsia="Times New Roman" w:hAnsi="Times New Roman"/>
          <w:color w:val="000000"/>
          <w:sz w:val="28"/>
          <w:szCs w:val="28"/>
          <w:lang w:eastAsia="ru-RU"/>
        </w:rPr>
        <w:br/>
      </w:r>
      <w:r>
        <w:rPr>
          <w:rFonts w:ascii="Times New Roman" w:eastAsia="Times New Roman" w:hAnsi="Times New Roman"/>
          <w:i/>
          <w:iCs/>
          <w:color w:val="000000"/>
          <w:sz w:val="28"/>
          <w:lang w:eastAsia="ru-RU"/>
        </w:rPr>
        <w:t>Познавательные УУД:</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Ориентироваться в своей системе знаний: </w:t>
      </w:r>
      <w:r>
        <w:rPr>
          <w:rFonts w:ascii="Times New Roman" w:eastAsia="Times New Roman" w:hAnsi="Times New Roman"/>
          <w:i/>
          <w:iCs/>
          <w:color w:val="000000"/>
          <w:sz w:val="28"/>
          <w:lang w:eastAsia="ru-RU"/>
        </w:rPr>
        <w:t>отличать</w:t>
      </w:r>
      <w:r>
        <w:rPr>
          <w:rFonts w:ascii="Times New Roman" w:eastAsia="Times New Roman" w:hAnsi="Times New Roman"/>
          <w:color w:val="000000"/>
          <w:sz w:val="28"/>
          <w:lang w:eastAsia="ru-RU"/>
        </w:rPr>
        <w:t> новое от уже известного с помощью учителя.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 Делать предварительный отбор источников </w:t>
      </w:r>
      <w:proofErr w:type="spellStart"/>
      <w:r>
        <w:rPr>
          <w:rFonts w:ascii="Times New Roman" w:eastAsia="Times New Roman" w:hAnsi="Times New Roman"/>
          <w:color w:val="000000"/>
          <w:sz w:val="28"/>
          <w:lang w:eastAsia="ru-RU"/>
        </w:rPr>
        <w:t>информации:</w:t>
      </w:r>
      <w:r>
        <w:rPr>
          <w:rFonts w:ascii="Times New Roman" w:eastAsia="Times New Roman" w:hAnsi="Times New Roman"/>
          <w:i/>
          <w:iCs/>
          <w:color w:val="000000"/>
          <w:sz w:val="28"/>
          <w:lang w:eastAsia="ru-RU"/>
        </w:rPr>
        <w:t>ориентироваться</w:t>
      </w:r>
      <w:proofErr w:type="spellEnd"/>
      <w:r>
        <w:rPr>
          <w:rFonts w:ascii="Times New Roman" w:eastAsia="Times New Roman" w:hAnsi="Times New Roman"/>
          <w:color w:val="000000"/>
          <w:sz w:val="28"/>
          <w:lang w:eastAsia="ru-RU"/>
        </w:rPr>
        <w:t> в учебнике (на развороте, в оглавлении, в словаре).</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 Добывать новые </w:t>
      </w:r>
      <w:proofErr w:type="spellStart"/>
      <w:r>
        <w:rPr>
          <w:rFonts w:ascii="Times New Roman" w:eastAsia="Times New Roman" w:hAnsi="Times New Roman"/>
          <w:color w:val="000000"/>
          <w:sz w:val="28"/>
          <w:lang w:eastAsia="ru-RU"/>
        </w:rPr>
        <w:t>знания:</w:t>
      </w:r>
      <w:r>
        <w:rPr>
          <w:rFonts w:ascii="Times New Roman" w:eastAsia="Times New Roman" w:hAnsi="Times New Roman"/>
          <w:i/>
          <w:iCs/>
          <w:color w:val="000000"/>
          <w:sz w:val="28"/>
          <w:lang w:eastAsia="ru-RU"/>
        </w:rPr>
        <w:t>находить</w:t>
      </w:r>
      <w:proofErr w:type="spellEnd"/>
      <w:r>
        <w:rPr>
          <w:rFonts w:ascii="Times New Roman" w:eastAsia="Times New Roman" w:hAnsi="Times New Roman"/>
          <w:color w:val="000000"/>
          <w:sz w:val="28"/>
          <w:lang w:eastAsia="ru-RU"/>
        </w:rPr>
        <w:t> </w:t>
      </w:r>
      <w:r>
        <w:rPr>
          <w:rFonts w:ascii="Times New Roman" w:eastAsia="Times New Roman" w:hAnsi="Times New Roman"/>
          <w:i/>
          <w:iCs/>
          <w:color w:val="000000"/>
          <w:sz w:val="28"/>
          <w:lang w:eastAsia="ru-RU"/>
        </w:rPr>
        <w:t>ответы</w:t>
      </w:r>
      <w:r>
        <w:rPr>
          <w:rFonts w:ascii="Times New Roman" w:eastAsia="Times New Roman" w:hAnsi="Times New Roman"/>
          <w:color w:val="000000"/>
          <w:sz w:val="28"/>
          <w:lang w:eastAsia="ru-RU"/>
        </w:rPr>
        <w:t> на вопросы, используя учебник, свой жизненный опыт и информацию, полученную от учителя.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 Перерабатывать полученную </w:t>
      </w:r>
      <w:proofErr w:type="spellStart"/>
      <w:r>
        <w:rPr>
          <w:rFonts w:ascii="Times New Roman" w:eastAsia="Times New Roman" w:hAnsi="Times New Roman"/>
          <w:color w:val="000000"/>
          <w:sz w:val="28"/>
          <w:lang w:eastAsia="ru-RU"/>
        </w:rPr>
        <w:t>информацию:</w:t>
      </w:r>
      <w:r>
        <w:rPr>
          <w:rFonts w:ascii="Times New Roman" w:eastAsia="Times New Roman" w:hAnsi="Times New Roman"/>
          <w:i/>
          <w:iCs/>
          <w:color w:val="000000"/>
          <w:sz w:val="28"/>
          <w:lang w:eastAsia="ru-RU"/>
        </w:rPr>
        <w:t>делать</w:t>
      </w:r>
      <w:proofErr w:type="spellEnd"/>
      <w:r>
        <w:rPr>
          <w:rFonts w:ascii="Times New Roman" w:eastAsia="Times New Roman" w:hAnsi="Times New Roman"/>
          <w:i/>
          <w:iCs/>
          <w:color w:val="000000"/>
          <w:sz w:val="28"/>
          <w:lang w:eastAsia="ru-RU"/>
        </w:rPr>
        <w:t xml:space="preserve"> выводы</w:t>
      </w:r>
      <w:r>
        <w:rPr>
          <w:rFonts w:ascii="Times New Roman" w:eastAsia="Times New Roman" w:hAnsi="Times New Roman"/>
          <w:color w:val="000000"/>
          <w:sz w:val="28"/>
          <w:lang w:eastAsia="ru-RU"/>
        </w:rPr>
        <w:t> в результате совместной работы всего класса.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Перерабатывать полученную информацию: </w:t>
      </w:r>
      <w:r>
        <w:rPr>
          <w:rFonts w:ascii="Times New Roman" w:eastAsia="Times New Roman" w:hAnsi="Times New Roman"/>
          <w:i/>
          <w:iCs/>
          <w:color w:val="000000"/>
          <w:sz w:val="28"/>
          <w:lang w:eastAsia="ru-RU"/>
        </w:rPr>
        <w:t>сравнивать</w:t>
      </w:r>
      <w:r>
        <w:rPr>
          <w:rFonts w:ascii="Times New Roman" w:eastAsia="Times New Roman" w:hAnsi="Times New Roman"/>
          <w:color w:val="000000"/>
          <w:sz w:val="28"/>
          <w:lang w:eastAsia="ru-RU"/>
        </w:rPr>
        <w:t> и </w:t>
      </w:r>
      <w:r>
        <w:rPr>
          <w:rFonts w:ascii="Times New Roman" w:eastAsia="Times New Roman" w:hAnsi="Times New Roman"/>
          <w:i/>
          <w:iCs/>
          <w:color w:val="000000"/>
          <w:sz w:val="28"/>
          <w:lang w:eastAsia="ru-RU"/>
        </w:rPr>
        <w:t>группировать</w:t>
      </w:r>
      <w:r>
        <w:rPr>
          <w:rFonts w:ascii="Times New Roman" w:eastAsia="Times New Roman" w:hAnsi="Times New Roman"/>
          <w:color w:val="000000"/>
          <w:sz w:val="28"/>
          <w:lang w:eastAsia="ru-RU"/>
        </w:rPr>
        <w:t> такие математические объекты, как числа, числовые выражения, равенства, неравенства, плоские геометрические фигуры.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w:t>
      </w:r>
      <w:r>
        <w:rPr>
          <w:rFonts w:ascii="Times New Roman" w:eastAsia="Times New Roman" w:hAnsi="Times New Roman"/>
          <w:color w:val="000000"/>
          <w:sz w:val="28"/>
          <w:lang w:eastAsia="ru-RU"/>
        </w:rPr>
        <w:lastRenderedPageBreak/>
        <w:t>формулировать решение задачи с помощью простейших моделей (предметных, рисунков, схематических рисунков, схем).</w:t>
      </w:r>
      <w:r>
        <w:rPr>
          <w:rFonts w:ascii="Times New Roman" w:eastAsia="Times New Roman" w:hAnsi="Times New Roman"/>
          <w:color w:val="000000"/>
          <w:sz w:val="28"/>
          <w:szCs w:val="28"/>
          <w:lang w:eastAsia="ru-RU"/>
        </w:rPr>
        <w:br/>
      </w:r>
      <w:r>
        <w:rPr>
          <w:rFonts w:ascii="Times New Roman" w:eastAsia="Times New Roman" w:hAnsi="Times New Roman"/>
          <w:i/>
          <w:iCs/>
          <w:color w:val="000000"/>
          <w:sz w:val="28"/>
          <w:lang w:eastAsia="ru-RU"/>
        </w:rPr>
        <w:t>Коммуникативные УУД</w:t>
      </w:r>
      <w:r>
        <w:rPr>
          <w:rFonts w:ascii="Times New Roman" w:eastAsia="Times New Roman" w:hAnsi="Times New Roman"/>
          <w:color w:val="000000"/>
          <w:sz w:val="28"/>
          <w:lang w:eastAsia="ru-RU"/>
        </w:rPr>
        <w:t>:</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 Донести свою позицию до </w:t>
      </w:r>
      <w:proofErr w:type="spellStart"/>
      <w:r>
        <w:rPr>
          <w:rFonts w:ascii="Times New Roman" w:eastAsia="Times New Roman" w:hAnsi="Times New Roman"/>
          <w:color w:val="000000"/>
          <w:sz w:val="28"/>
          <w:lang w:eastAsia="ru-RU"/>
        </w:rPr>
        <w:t>других:</w:t>
      </w:r>
      <w:r>
        <w:rPr>
          <w:rFonts w:ascii="Times New Roman" w:eastAsia="Times New Roman" w:hAnsi="Times New Roman"/>
          <w:i/>
          <w:iCs/>
          <w:color w:val="000000"/>
          <w:sz w:val="28"/>
          <w:lang w:eastAsia="ru-RU"/>
        </w:rPr>
        <w:t>оформлять</w:t>
      </w:r>
      <w:proofErr w:type="spellEnd"/>
      <w:r>
        <w:rPr>
          <w:rFonts w:ascii="Times New Roman" w:eastAsia="Times New Roman" w:hAnsi="Times New Roman"/>
          <w:color w:val="000000"/>
          <w:sz w:val="28"/>
          <w:lang w:eastAsia="ru-RU"/>
        </w:rPr>
        <w:t> свою мысль в устной и письменной речи (на уровне одного предложения или небольшого текста).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w:t>
      </w:r>
      <w:proofErr w:type="spellStart"/>
      <w:r>
        <w:rPr>
          <w:rFonts w:ascii="Times New Roman" w:eastAsia="Times New Roman" w:hAnsi="Times New Roman"/>
          <w:i/>
          <w:iCs/>
          <w:color w:val="000000"/>
          <w:sz w:val="28"/>
          <w:lang w:eastAsia="ru-RU"/>
        </w:rPr>
        <w:t>Слушать</w:t>
      </w:r>
      <w:r>
        <w:rPr>
          <w:rFonts w:ascii="Times New Roman" w:eastAsia="Times New Roman" w:hAnsi="Times New Roman"/>
          <w:color w:val="000000"/>
          <w:sz w:val="28"/>
          <w:lang w:eastAsia="ru-RU"/>
        </w:rPr>
        <w:t>и</w:t>
      </w:r>
      <w:proofErr w:type="spellEnd"/>
      <w:r>
        <w:rPr>
          <w:rFonts w:ascii="Times New Roman" w:eastAsia="Times New Roman" w:hAnsi="Times New Roman"/>
          <w:color w:val="000000"/>
          <w:sz w:val="28"/>
          <w:lang w:eastAsia="ru-RU"/>
        </w:rPr>
        <w:t> </w:t>
      </w:r>
      <w:r>
        <w:rPr>
          <w:rFonts w:ascii="Times New Roman" w:eastAsia="Times New Roman" w:hAnsi="Times New Roman"/>
          <w:i/>
          <w:iCs/>
          <w:color w:val="000000"/>
          <w:sz w:val="28"/>
          <w:lang w:eastAsia="ru-RU"/>
        </w:rPr>
        <w:t>понимать</w:t>
      </w:r>
      <w:r>
        <w:rPr>
          <w:rFonts w:ascii="Times New Roman" w:eastAsia="Times New Roman" w:hAnsi="Times New Roman"/>
          <w:color w:val="000000"/>
          <w:sz w:val="28"/>
          <w:lang w:eastAsia="ru-RU"/>
        </w:rPr>
        <w:t> речь других.</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w:t>
      </w:r>
      <w:proofErr w:type="spellStart"/>
      <w:r>
        <w:rPr>
          <w:rFonts w:ascii="Times New Roman" w:eastAsia="Times New Roman" w:hAnsi="Times New Roman"/>
          <w:i/>
          <w:iCs/>
          <w:color w:val="000000"/>
          <w:sz w:val="28"/>
          <w:lang w:eastAsia="ru-RU"/>
        </w:rPr>
        <w:t>Читать</w:t>
      </w:r>
      <w:r>
        <w:rPr>
          <w:rFonts w:ascii="Times New Roman" w:eastAsia="Times New Roman" w:hAnsi="Times New Roman"/>
          <w:color w:val="000000"/>
          <w:sz w:val="28"/>
          <w:lang w:eastAsia="ru-RU"/>
        </w:rPr>
        <w:t>и</w:t>
      </w:r>
      <w:proofErr w:type="spellEnd"/>
      <w:r>
        <w:rPr>
          <w:rFonts w:ascii="Times New Roman" w:eastAsia="Times New Roman" w:hAnsi="Times New Roman"/>
          <w:color w:val="000000"/>
          <w:sz w:val="28"/>
          <w:lang w:eastAsia="ru-RU"/>
        </w:rPr>
        <w:t> </w:t>
      </w:r>
      <w:r>
        <w:rPr>
          <w:rFonts w:ascii="Times New Roman" w:eastAsia="Times New Roman" w:hAnsi="Times New Roman"/>
          <w:i/>
          <w:iCs/>
          <w:color w:val="000000"/>
          <w:sz w:val="28"/>
          <w:lang w:eastAsia="ru-RU"/>
        </w:rPr>
        <w:t>пересказывать</w:t>
      </w:r>
      <w:r>
        <w:rPr>
          <w:rFonts w:ascii="Times New Roman" w:eastAsia="Times New Roman" w:hAnsi="Times New Roman"/>
          <w:color w:val="000000"/>
          <w:sz w:val="28"/>
          <w:lang w:eastAsia="ru-RU"/>
        </w:rPr>
        <w:t> текст.</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Совместно договариваться о правилах общения и поведения в школе и следовать им.</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Учиться выполнять различные роли в группе (лидера, исполнителя, критика).</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 xml:space="preserve">Предметными </w:t>
      </w:r>
      <w:proofErr w:type="spellStart"/>
      <w:r>
        <w:rPr>
          <w:rFonts w:ascii="Times New Roman" w:eastAsia="Times New Roman" w:hAnsi="Times New Roman"/>
          <w:b/>
          <w:bCs/>
          <w:color w:val="000000"/>
          <w:sz w:val="28"/>
          <w:lang w:eastAsia="ru-RU"/>
        </w:rPr>
        <w:t>результатами</w:t>
      </w:r>
      <w:r>
        <w:rPr>
          <w:rFonts w:ascii="Times New Roman" w:eastAsia="Times New Roman" w:hAnsi="Times New Roman"/>
          <w:color w:val="000000"/>
          <w:sz w:val="28"/>
          <w:lang w:eastAsia="ru-RU"/>
        </w:rPr>
        <w:t>изучения</w:t>
      </w:r>
      <w:proofErr w:type="spellEnd"/>
      <w:r>
        <w:rPr>
          <w:rFonts w:ascii="Times New Roman" w:eastAsia="Times New Roman" w:hAnsi="Times New Roman"/>
          <w:color w:val="000000"/>
          <w:sz w:val="28"/>
          <w:lang w:eastAsia="ru-RU"/>
        </w:rPr>
        <w:t xml:space="preserve"> курса являются формирование следующих умений.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описывать признаки предметов и узнавать предметы по их признакам;</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-выделять существенные признаки предметов;</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-сравнивать между собой предметы, явления;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-обобщать, делать несложные выводы;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-классифицировать явления, предметы;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-определять последовательность событий;</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-судить о противоположных явлениях;</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-давать определения тем или иным понятиям;</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-определять отношения между предметами типа «род» — «вид»;</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-выявлять функциональные отношения между понятиями;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-выявлять закономерности и проводить аналогии. </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Контроль и оценка планируемых результатов</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w:t>
      </w:r>
      <w:r>
        <w:rPr>
          <w:rFonts w:ascii="Times New Roman" w:eastAsia="Times New Roman" w:hAnsi="Times New Roman"/>
          <w:color w:val="000000"/>
          <w:sz w:val="28"/>
          <w:szCs w:val="28"/>
          <w:lang w:eastAsia="ru-RU"/>
        </w:rPr>
        <w:br/>
      </w:r>
      <w:r>
        <w:rPr>
          <w:rFonts w:ascii="Times New Roman" w:eastAsia="Times New Roman" w:hAnsi="Times New Roman"/>
          <w:b/>
          <w:bCs/>
          <w:i/>
          <w:iCs/>
          <w:color w:val="000000"/>
          <w:sz w:val="28"/>
          <w:lang w:eastAsia="ru-RU"/>
        </w:rPr>
        <w:t>Первый уровень результатов</w:t>
      </w:r>
      <w:r>
        <w:rPr>
          <w:rFonts w:ascii="Times New Roman" w:eastAsia="Times New Roman" w:hAnsi="Times New Roman"/>
          <w:i/>
          <w:iCs/>
          <w:color w:val="000000"/>
          <w:sz w:val="28"/>
          <w:lang w:eastAsia="ru-RU"/>
        </w:rPr>
        <w:t>— </w:t>
      </w:r>
      <w:r>
        <w:rPr>
          <w:rFonts w:ascii="Times New Roman" w:eastAsia="Times New Roman" w:hAnsi="Times New Roman"/>
          <w:color w:val="000000"/>
          <w:sz w:val="28"/>
          <w:lang w:eastAsia="ru-RU"/>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b/>
          <w:bCs/>
          <w:i/>
          <w:iCs/>
          <w:color w:val="000000"/>
          <w:sz w:val="28"/>
          <w:lang w:eastAsia="ru-RU"/>
        </w:rPr>
        <w:t>Второй уровень результатов</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 получение школьником опыта переживания и позитивного отношения к базовым ценностям общества (человек, </w:t>
      </w:r>
      <w:r>
        <w:rPr>
          <w:rFonts w:ascii="Times New Roman" w:eastAsia="Times New Roman" w:hAnsi="Times New Roman"/>
          <w:color w:val="000000"/>
          <w:sz w:val="28"/>
          <w:lang w:eastAsia="ru-RU"/>
        </w:rPr>
        <w:lastRenderedPageBreak/>
        <w:t>семья, Отечество, природа, мир, знания, труд, культура), ценностного отношения к социальной реальности в целом.</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 </w:t>
      </w:r>
      <w:r>
        <w:rPr>
          <w:rFonts w:ascii="Times New Roman" w:eastAsia="Times New Roman" w:hAnsi="Times New Roman"/>
          <w:color w:val="000000"/>
          <w:sz w:val="28"/>
          <w:szCs w:val="28"/>
          <w:lang w:eastAsia="ru-RU"/>
        </w:rPr>
        <w:br/>
      </w:r>
      <w:r>
        <w:rPr>
          <w:rFonts w:ascii="Times New Roman" w:eastAsia="Times New Roman" w:hAnsi="Times New Roman"/>
          <w:b/>
          <w:bCs/>
          <w:i/>
          <w:iCs/>
          <w:color w:val="000000"/>
          <w:sz w:val="28"/>
          <w:lang w:eastAsia="ru-RU"/>
        </w:rPr>
        <w:t>Третий уровень результатов</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Для отслеживания результатов предусматриваются в следующие </w:t>
      </w:r>
      <w:r>
        <w:rPr>
          <w:rFonts w:ascii="Times New Roman" w:eastAsia="Times New Roman" w:hAnsi="Times New Roman"/>
          <w:b/>
          <w:bCs/>
          <w:color w:val="000000"/>
          <w:sz w:val="28"/>
          <w:lang w:eastAsia="ru-RU"/>
        </w:rPr>
        <w:t>формы контроля</w:t>
      </w:r>
      <w:r>
        <w:rPr>
          <w:rFonts w:ascii="Times New Roman" w:eastAsia="Times New Roman" w:hAnsi="Times New Roman"/>
          <w:color w:val="000000"/>
          <w:sz w:val="28"/>
          <w:lang w:eastAsia="ru-RU"/>
        </w:rPr>
        <w:t>:</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w:t>
      </w:r>
      <w:r>
        <w:rPr>
          <w:rFonts w:ascii="Times New Roman" w:eastAsia="Times New Roman" w:hAnsi="Times New Roman"/>
          <w:b/>
          <w:bCs/>
          <w:color w:val="000000"/>
          <w:sz w:val="28"/>
          <w:lang w:eastAsia="ru-RU"/>
        </w:rPr>
        <w:t>Стартовый, </w:t>
      </w:r>
      <w:r>
        <w:rPr>
          <w:rFonts w:ascii="Times New Roman" w:eastAsia="Times New Roman" w:hAnsi="Times New Roman"/>
          <w:color w:val="000000"/>
          <w:sz w:val="28"/>
          <w:lang w:eastAsia="ru-RU"/>
        </w:rPr>
        <w:t>позволяющий определить исходный уровень развития учащихся по методикам Холодовой О., Криволаповой Н.А. (результаты фиксируются в зачетном листе учителя);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w:t>
      </w:r>
      <w:r>
        <w:rPr>
          <w:rFonts w:ascii="Times New Roman" w:eastAsia="Times New Roman" w:hAnsi="Times New Roman"/>
          <w:b/>
          <w:bCs/>
          <w:color w:val="000000"/>
          <w:sz w:val="28"/>
          <w:lang w:eastAsia="ru-RU"/>
        </w:rPr>
        <w:t>Текущий: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-прогностический, то есть проигрывание всех операций учебного действия до начала его реального выполнения;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пооперационный, то есть контроль за правильностью, полнотой и последовательностью выполнения операций, входящих в состав действия;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-рефлексивный, контроль, обращенный на ориентировочную основу, «план» действия и опирающийся на понимание принципов его построения;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w:t>
      </w:r>
      <w:r>
        <w:rPr>
          <w:rFonts w:ascii="Times New Roman" w:eastAsia="Times New Roman" w:hAnsi="Times New Roman"/>
          <w:b/>
          <w:bCs/>
          <w:color w:val="000000"/>
          <w:sz w:val="28"/>
          <w:lang w:eastAsia="ru-RU"/>
        </w:rPr>
        <w:t>Итоговый </w:t>
      </w:r>
      <w:r>
        <w:rPr>
          <w:rFonts w:ascii="Times New Roman" w:eastAsia="Times New Roman" w:hAnsi="Times New Roman"/>
          <w:color w:val="000000"/>
          <w:sz w:val="28"/>
          <w:lang w:eastAsia="ru-RU"/>
        </w:rPr>
        <w:t>контроль в формах</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-тестирование;</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-практические работы;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-творческие работы учащихся;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Контрольные задания.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Содержательный контроль и оценка результатов учащихся предусматривает выявление индивидуальной динамики </w:t>
      </w:r>
      <w:r>
        <w:rPr>
          <w:rFonts w:ascii="Times New Roman" w:eastAsia="Times New Roman" w:hAnsi="Times New Roman"/>
          <w:color w:val="000000"/>
          <w:sz w:val="28"/>
          <w:lang w:eastAsia="ru-RU"/>
        </w:rPr>
        <w:lastRenderedPageBreak/>
        <w:t>качества усвоения предмета ребёнком и не допускает сравнения его с другими детьми. </w:t>
      </w:r>
      <w:r>
        <w:rPr>
          <w:rFonts w:ascii="Times New Roman" w:eastAsia="Times New Roman" w:hAnsi="Times New Roman"/>
          <w:b/>
          <w:bCs/>
          <w:color w:val="000000"/>
          <w:sz w:val="28"/>
          <w:lang w:eastAsia="ru-RU"/>
        </w:rPr>
        <w:t>Результаты проверки</w:t>
      </w:r>
      <w:r>
        <w:rPr>
          <w:rFonts w:ascii="Times New Roman" w:eastAsia="Times New Roman" w:hAnsi="Times New Roman"/>
          <w:color w:val="000000"/>
          <w:sz w:val="28"/>
          <w:lang w:eastAsia="ru-RU"/>
        </w:rPr>
        <w:t> фиксируются в зачётном листе учителя.</w:t>
      </w:r>
    </w:p>
    <w:p w:rsidR="00DF0A02" w:rsidRDefault="00DF0A02" w:rsidP="00DF0A02">
      <w:pPr>
        <w:shd w:val="clear" w:color="auto" w:fill="FFFFFF"/>
        <w:spacing w:after="0" w:line="240" w:lineRule="auto"/>
        <w:rPr>
          <w:rFonts w:eastAsia="Times New Roman"/>
          <w:color w:val="000000"/>
          <w:lang w:eastAsia="ru-RU"/>
        </w:rPr>
      </w:pPr>
      <w:r>
        <w:rPr>
          <w:rFonts w:ascii="Times New Roman" w:eastAsia="Times New Roman" w:hAnsi="Times New Roman"/>
          <w:b/>
          <w:bCs/>
          <w:color w:val="000000"/>
          <w:sz w:val="28"/>
          <w:lang w:eastAsia="ru-RU"/>
        </w:rPr>
        <w:t>Для оценки эффективности занятий можно использовать следующие показатели: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поведение учащихся на занятиях: живость, активность, заинтересованность школьников обеспечивают положительные результаты занятий;</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Также показателем эффективности занятий по курсу РПС являются данные, которые учитель на протяжении года занятий заносил в таблицы в начале и конце года, прослеживая динамику развития познавательных способностей детей.</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Содержание курса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 основе построения 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u w:val="single"/>
          <w:lang w:eastAsia="ru-RU"/>
        </w:rPr>
        <w:t>Развитие восприятия</w:t>
      </w:r>
      <w:r>
        <w:rPr>
          <w:rFonts w:ascii="Times New Roman" w:eastAsia="Times New Roman" w:hAnsi="Times New Roman"/>
          <w:color w:val="000000"/>
          <w:sz w:val="28"/>
          <w:lang w:eastAsia="ru-RU"/>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u w:val="single"/>
          <w:lang w:eastAsia="ru-RU"/>
        </w:rPr>
        <w:t>Развитие памяти</w:t>
      </w:r>
      <w:r>
        <w:rPr>
          <w:rFonts w:ascii="Times New Roman" w:eastAsia="Times New Roman" w:hAnsi="Times New Roman"/>
          <w:color w:val="000000"/>
          <w:sz w:val="28"/>
          <w:lang w:eastAsia="ru-RU"/>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u w:val="single"/>
          <w:lang w:eastAsia="ru-RU"/>
        </w:rPr>
        <w:t>Развитие внимания</w:t>
      </w:r>
      <w:r>
        <w:rPr>
          <w:rFonts w:ascii="Times New Roman" w:eastAsia="Times New Roman" w:hAnsi="Times New Roman"/>
          <w:color w:val="000000"/>
          <w:sz w:val="28"/>
          <w:lang w:eastAsia="ru-RU"/>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u w:val="single"/>
          <w:lang w:eastAsia="ru-RU"/>
        </w:rPr>
        <w:t>Развитие мышления</w:t>
      </w:r>
      <w:r>
        <w:rPr>
          <w:rFonts w:ascii="Times New Roman" w:eastAsia="Times New Roman" w:hAnsi="Times New Roman"/>
          <w:color w:val="000000"/>
          <w:sz w:val="28"/>
          <w:lang w:eastAsia="ru-RU"/>
        </w:rPr>
        <w:t xml:space="preserve">. Формирование умения находить и выделять признаки разных предметов, явлений, узнавать </w:t>
      </w:r>
      <w:r>
        <w:rPr>
          <w:rFonts w:ascii="Times New Roman" w:eastAsia="Times New Roman" w:hAnsi="Times New Roman"/>
          <w:color w:val="000000"/>
          <w:sz w:val="28"/>
          <w:lang w:eastAsia="ru-RU"/>
        </w:rPr>
        <w:lastRenderedPageBreak/>
        <w:t>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u w:val="single"/>
          <w:lang w:eastAsia="ru-RU"/>
        </w:rPr>
        <w:t>Развитие речи</w:t>
      </w:r>
      <w:r>
        <w:rPr>
          <w:rFonts w:ascii="Times New Roman" w:eastAsia="Times New Roman" w:hAnsi="Times New Roman"/>
          <w:color w:val="000000"/>
          <w:sz w:val="28"/>
          <w:lang w:eastAsia="ru-RU"/>
        </w:rPr>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 </w:t>
      </w:r>
    </w:p>
    <w:p w:rsidR="00DF0A02" w:rsidRDefault="00DF0A02" w:rsidP="00DF0A02">
      <w:pPr>
        <w:shd w:val="clear" w:color="auto" w:fill="FFFFFF"/>
        <w:spacing w:after="0" w:line="240" w:lineRule="auto"/>
        <w:rPr>
          <w:rFonts w:eastAsia="Times New Roman"/>
          <w:color w:val="000000"/>
          <w:lang w:eastAsia="ru-RU"/>
        </w:rPr>
      </w:pPr>
      <w:r>
        <w:rPr>
          <w:rFonts w:ascii="Times New Roman" w:eastAsia="Times New Roman" w:hAnsi="Times New Roman"/>
          <w:b/>
          <w:bCs/>
          <w:color w:val="000000"/>
          <w:sz w:val="28"/>
          <w:lang w:eastAsia="ru-RU"/>
        </w:rPr>
        <w:t xml:space="preserve">Требования к личностным, </w:t>
      </w:r>
      <w:proofErr w:type="spellStart"/>
      <w:r>
        <w:rPr>
          <w:rFonts w:ascii="Times New Roman" w:eastAsia="Times New Roman" w:hAnsi="Times New Roman"/>
          <w:b/>
          <w:bCs/>
          <w:color w:val="000000"/>
          <w:sz w:val="28"/>
          <w:lang w:eastAsia="ru-RU"/>
        </w:rPr>
        <w:t>метапредметным</w:t>
      </w:r>
      <w:proofErr w:type="spellEnd"/>
      <w:r>
        <w:rPr>
          <w:rFonts w:ascii="Times New Roman" w:eastAsia="Times New Roman" w:hAnsi="Times New Roman"/>
          <w:b/>
          <w:bCs/>
          <w:color w:val="000000"/>
          <w:sz w:val="28"/>
          <w:lang w:eastAsia="ru-RU"/>
        </w:rPr>
        <w:t xml:space="preserve"> и предметным результатам освоения курса</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В результате изучения данного курса обучающиеся получат возможность формирования</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Личностных результатов:</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w:t>
      </w:r>
      <w:r>
        <w:rPr>
          <w:rFonts w:ascii="Times New Roman" w:eastAsia="Times New Roman" w:hAnsi="Times New Roman"/>
          <w:i/>
          <w:iCs/>
          <w:color w:val="000000"/>
          <w:sz w:val="28"/>
          <w:lang w:eastAsia="ru-RU"/>
        </w:rPr>
        <w:t>Определять </w:t>
      </w:r>
      <w:r>
        <w:rPr>
          <w:rFonts w:ascii="Times New Roman" w:eastAsia="Times New Roman" w:hAnsi="Times New Roman"/>
          <w:color w:val="000000"/>
          <w:sz w:val="28"/>
          <w:lang w:eastAsia="ru-RU"/>
        </w:rPr>
        <w:t>и </w:t>
      </w:r>
      <w:r>
        <w:rPr>
          <w:rFonts w:ascii="Times New Roman" w:eastAsia="Times New Roman" w:hAnsi="Times New Roman"/>
          <w:i/>
          <w:iCs/>
          <w:color w:val="000000"/>
          <w:sz w:val="28"/>
          <w:lang w:eastAsia="ru-RU"/>
        </w:rPr>
        <w:t>высказывать</w:t>
      </w:r>
      <w:r>
        <w:rPr>
          <w:rFonts w:ascii="Times New Roman" w:eastAsia="Times New Roman" w:hAnsi="Times New Roman"/>
          <w:color w:val="000000"/>
          <w:sz w:val="28"/>
          <w:lang w:eastAsia="ru-RU"/>
        </w:rPr>
        <w:t> под руководством педагога самые простые общие для всех людей правила поведения при сотрудничестве (этические нормы).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В предложенных педагогом ситуациях общения и сотрудничества, опираясь на общие для всех простые правила поведения, </w:t>
      </w:r>
      <w:r>
        <w:rPr>
          <w:rFonts w:ascii="Times New Roman" w:eastAsia="Times New Roman" w:hAnsi="Times New Roman"/>
          <w:i/>
          <w:iCs/>
          <w:color w:val="000000"/>
          <w:sz w:val="28"/>
          <w:lang w:eastAsia="ru-RU"/>
        </w:rPr>
        <w:t>делать выбор</w:t>
      </w:r>
      <w:r>
        <w:rPr>
          <w:rFonts w:ascii="Times New Roman" w:eastAsia="Times New Roman" w:hAnsi="Times New Roman"/>
          <w:color w:val="000000"/>
          <w:sz w:val="28"/>
          <w:lang w:eastAsia="ru-RU"/>
        </w:rPr>
        <w:t>, при поддержке других участников группы и педагога, как поступить.</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 xml:space="preserve">Метапредметных </w:t>
      </w:r>
      <w:proofErr w:type="spellStart"/>
      <w:r>
        <w:rPr>
          <w:rFonts w:ascii="Times New Roman" w:eastAsia="Times New Roman" w:hAnsi="Times New Roman"/>
          <w:b/>
          <w:bCs/>
          <w:color w:val="000000"/>
          <w:sz w:val="28"/>
          <w:lang w:eastAsia="ru-RU"/>
        </w:rPr>
        <w:t>результататов</w:t>
      </w:r>
      <w:proofErr w:type="spellEnd"/>
      <w:r>
        <w:rPr>
          <w:rFonts w:ascii="Times New Roman" w:eastAsia="Times New Roman" w:hAnsi="Times New Roman"/>
          <w:color w:val="000000"/>
          <w:sz w:val="28"/>
          <w:lang w:eastAsia="ru-RU"/>
        </w:rPr>
        <w:t>:</w:t>
      </w:r>
      <w:r>
        <w:rPr>
          <w:rFonts w:ascii="Times New Roman" w:eastAsia="Times New Roman" w:hAnsi="Times New Roman"/>
          <w:color w:val="000000"/>
          <w:sz w:val="28"/>
          <w:szCs w:val="28"/>
          <w:lang w:eastAsia="ru-RU"/>
        </w:rPr>
        <w:br/>
      </w:r>
      <w:r>
        <w:rPr>
          <w:rFonts w:ascii="Times New Roman" w:eastAsia="Times New Roman" w:hAnsi="Times New Roman"/>
          <w:i/>
          <w:iCs/>
          <w:color w:val="000000"/>
          <w:sz w:val="28"/>
          <w:lang w:eastAsia="ru-RU"/>
        </w:rPr>
        <w:t>Регулятивные УУД</w:t>
      </w:r>
      <w:r>
        <w:rPr>
          <w:rFonts w:ascii="Times New Roman" w:eastAsia="Times New Roman" w:hAnsi="Times New Roman"/>
          <w:color w:val="000000"/>
          <w:sz w:val="28"/>
          <w:lang w:eastAsia="ru-RU"/>
        </w:rPr>
        <w:t>:</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w:t>
      </w:r>
      <w:r>
        <w:rPr>
          <w:rFonts w:ascii="Times New Roman" w:eastAsia="Times New Roman" w:hAnsi="Times New Roman"/>
          <w:i/>
          <w:iCs/>
          <w:color w:val="000000"/>
          <w:sz w:val="28"/>
          <w:lang w:eastAsia="ru-RU"/>
        </w:rPr>
        <w:t>Определять </w:t>
      </w:r>
      <w:r>
        <w:rPr>
          <w:rFonts w:ascii="Times New Roman" w:eastAsia="Times New Roman" w:hAnsi="Times New Roman"/>
          <w:color w:val="000000"/>
          <w:sz w:val="28"/>
          <w:lang w:eastAsia="ru-RU"/>
        </w:rPr>
        <w:t>и  </w:t>
      </w:r>
      <w:r>
        <w:rPr>
          <w:rFonts w:ascii="Times New Roman" w:eastAsia="Times New Roman" w:hAnsi="Times New Roman"/>
          <w:i/>
          <w:iCs/>
          <w:color w:val="000000"/>
          <w:sz w:val="28"/>
          <w:lang w:eastAsia="ru-RU"/>
        </w:rPr>
        <w:t>формулировать</w:t>
      </w:r>
      <w:r>
        <w:rPr>
          <w:rFonts w:ascii="Times New Roman" w:eastAsia="Times New Roman" w:hAnsi="Times New Roman"/>
          <w:color w:val="000000"/>
          <w:sz w:val="28"/>
          <w:lang w:eastAsia="ru-RU"/>
        </w:rPr>
        <w:t> цель деятельности с помощью учителя.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w:t>
      </w:r>
      <w:r>
        <w:rPr>
          <w:rFonts w:ascii="Times New Roman" w:eastAsia="Times New Roman" w:hAnsi="Times New Roman"/>
          <w:i/>
          <w:iCs/>
          <w:color w:val="000000"/>
          <w:sz w:val="28"/>
          <w:lang w:eastAsia="ru-RU"/>
        </w:rPr>
        <w:t>Проговаривать </w:t>
      </w:r>
      <w:r>
        <w:rPr>
          <w:rFonts w:ascii="Times New Roman" w:eastAsia="Times New Roman" w:hAnsi="Times New Roman"/>
          <w:color w:val="000000"/>
          <w:sz w:val="28"/>
          <w:lang w:eastAsia="ru-RU"/>
        </w:rPr>
        <w:t>последовательность действий.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Учиться </w:t>
      </w:r>
      <w:r>
        <w:rPr>
          <w:rFonts w:ascii="Times New Roman" w:eastAsia="Times New Roman" w:hAnsi="Times New Roman"/>
          <w:i/>
          <w:iCs/>
          <w:color w:val="000000"/>
          <w:sz w:val="28"/>
          <w:lang w:eastAsia="ru-RU"/>
        </w:rPr>
        <w:t>высказывать</w:t>
      </w:r>
      <w:r>
        <w:rPr>
          <w:rFonts w:ascii="Times New Roman" w:eastAsia="Times New Roman" w:hAnsi="Times New Roman"/>
          <w:color w:val="000000"/>
          <w:sz w:val="28"/>
          <w:lang w:eastAsia="ru-RU"/>
        </w:rPr>
        <w:t> своё предположение (версию) на основе работы с иллюстрацией рабочей тетради.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Учиться </w:t>
      </w:r>
      <w:r>
        <w:rPr>
          <w:rFonts w:ascii="Times New Roman" w:eastAsia="Times New Roman" w:hAnsi="Times New Roman"/>
          <w:i/>
          <w:iCs/>
          <w:color w:val="000000"/>
          <w:sz w:val="28"/>
          <w:lang w:eastAsia="ru-RU"/>
        </w:rPr>
        <w:t>работать</w:t>
      </w:r>
      <w:r>
        <w:rPr>
          <w:rFonts w:ascii="Times New Roman" w:eastAsia="Times New Roman" w:hAnsi="Times New Roman"/>
          <w:color w:val="000000"/>
          <w:sz w:val="28"/>
          <w:lang w:eastAsia="ru-RU"/>
        </w:rPr>
        <w:t> по предложенному учителем плану.</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Учиться </w:t>
      </w:r>
      <w:r>
        <w:rPr>
          <w:rFonts w:ascii="Times New Roman" w:eastAsia="Times New Roman" w:hAnsi="Times New Roman"/>
          <w:i/>
          <w:iCs/>
          <w:color w:val="000000"/>
          <w:sz w:val="28"/>
          <w:lang w:eastAsia="ru-RU"/>
        </w:rPr>
        <w:t>отличать</w:t>
      </w:r>
      <w:r>
        <w:rPr>
          <w:rFonts w:ascii="Times New Roman" w:eastAsia="Times New Roman" w:hAnsi="Times New Roman"/>
          <w:color w:val="000000"/>
          <w:sz w:val="28"/>
          <w:lang w:eastAsia="ru-RU"/>
        </w:rPr>
        <w:t> верно, выполненное задание от неверного.</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Учиться совместно с учителем и другими учениками </w:t>
      </w:r>
      <w:r>
        <w:rPr>
          <w:rFonts w:ascii="Times New Roman" w:eastAsia="Times New Roman" w:hAnsi="Times New Roman"/>
          <w:i/>
          <w:iCs/>
          <w:color w:val="000000"/>
          <w:sz w:val="28"/>
          <w:lang w:eastAsia="ru-RU"/>
        </w:rPr>
        <w:t>давать</w:t>
      </w:r>
      <w:r>
        <w:rPr>
          <w:rFonts w:ascii="Times New Roman" w:eastAsia="Times New Roman" w:hAnsi="Times New Roman"/>
          <w:color w:val="000000"/>
          <w:sz w:val="28"/>
          <w:lang w:eastAsia="ru-RU"/>
        </w:rPr>
        <w:t> эмоциональную </w:t>
      </w:r>
      <w:r>
        <w:rPr>
          <w:rFonts w:ascii="Times New Roman" w:eastAsia="Times New Roman" w:hAnsi="Times New Roman"/>
          <w:i/>
          <w:iCs/>
          <w:color w:val="000000"/>
          <w:sz w:val="28"/>
          <w:lang w:eastAsia="ru-RU"/>
        </w:rPr>
        <w:t>оценку</w:t>
      </w:r>
      <w:r>
        <w:rPr>
          <w:rFonts w:ascii="Times New Roman" w:eastAsia="Times New Roman" w:hAnsi="Times New Roman"/>
          <w:color w:val="000000"/>
          <w:sz w:val="28"/>
          <w:lang w:eastAsia="ru-RU"/>
        </w:rPr>
        <w:t> деятельности товарищей. </w:t>
      </w:r>
      <w:r>
        <w:rPr>
          <w:rFonts w:ascii="Times New Roman" w:eastAsia="Times New Roman" w:hAnsi="Times New Roman"/>
          <w:color w:val="000000"/>
          <w:sz w:val="28"/>
          <w:szCs w:val="28"/>
          <w:lang w:eastAsia="ru-RU"/>
        </w:rPr>
        <w:br/>
      </w:r>
      <w:r>
        <w:rPr>
          <w:rFonts w:ascii="Times New Roman" w:eastAsia="Times New Roman" w:hAnsi="Times New Roman"/>
          <w:i/>
          <w:iCs/>
          <w:color w:val="000000"/>
          <w:sz w:val="28"/>
          <w:lang w:eastAsia="ru-RU"/>
        </w:rPr>
        <w:t>Познавательные УУД:</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Ориентироваться в своей системе знаний: </w:t>
      </w:r>
      <w:r>
        <w:rPr>
          <w:rFonts w:ascii="Times New Roman" w:eastAsia="Times New Roman" w:hAnsi="Times New Roman"/>
          <w:i/>
          <w:iCs/>
          <w:color w:val="000000"/>
          <w:sz w:val="28"/>
          <w:lang w:eastAsia="ru-RU"/>
        </w:rPr>
        <w:t>отличать</w:t>
      </w:r>
      <w:r>
        <w:rPr>
          <w:rFonts w:ascii="Times New Roman" w:eastAsia="Times New Roman" w:hAnsi="Times New Roman"/>
          <w:color w:val="000000"/>
          <w:sz w:val="28"/>
          <w:lang w:eastAsia="ru-RU"/>
        </w:rPr>
        <w:t> новое, от уже известного с помощью учителя.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Делать предварительный отбор источников информации: </w:t>
      </w:r>
      <w:r>
        <w:rPr>
          <w:rFonts w:ascii="Times New Roman" w:eastAsia="Times New Roman" w:hAnsi="Times New Roman"/>
          <w:i/>
          <w:iCs/>
          <w:color w:val="000000"/>
          <w:sz w:val="28"/>
          <w:lang w:eastAsia="ru-RU"/>
        </w:rPr>
        <w:t>ориентироваться</w:t>
      </w:r>
      <w:r>
        <w:rPr>
          <w:rFonts w:ascii="Times New Roman" w:eastAsia="Times New Roman" w:hAnsi="Times New Roman"/>
          <w:color w:val="000000"/>
          <w:sz w:val="28"/>
          <w:lang w:eastAsia="ru-RU"/>
        </w:rPr>
        <w:t> в учебнике (на развороте, в оглавлении, в словаре).</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Добывать новые знания: </w:t>
      </w:r>
      <w:r>
        <w:rPr>
          <w:rFonts w:ascii="Times New Roman" w:eastAsia="Times New Roman" w:hAnsi="Times New Roman"/>
          <w:i/>
          <w:iCs/>
          <w:color w:val="000000"/>
          <w:sz w:val="28"/>
          <w:lang w:eastAsia="ru-RU"/>
        </w:rPr>
        <w:t>находить</w:t>
      </w:r>
      <w:r>
        <w:rPr>
          <w:rFonts w:ascii="Times New Roman" w:eastAsia="Times New Roman" w:hAnsi="Times New Roman"/>
          <w:color w:val="000000"/>
          <w:sz w:val="28"/>
          <w:lang w:eastAsia="ru-RU"/>
        </w:rPr>
        <w:t> </w:t>
      </w:r>
      <w:r>
        <w:rPr>
          <w:rFonts w:ascii="Times New Roman" w:eastAsia="Times New Roman" w:hAnsi="Times New Roman"/>
          <w:i/>
          <w:iCs/>
          <w:color w:val="000000"/>
          <w:sz w:val="28"/>
          <w:lang w:eastAsia="ru-RU"/>
        </w:rPr>
        <w:t>ответы</w:t>
      </w:r>
      <w:r>
        <w:rPr>
          <w:rFonts w:ascii="Times New Roman" w:eastAsia="Times New Roman" w:hAnsi="Times New Roman"/>
          <w:color w:val="000000"/>
          <w:sz w:val="28"/>
          <w:lang w:eastAsia="ru-RU"/>
        </w:rPr>
        <w:t> на вопросы, используя учебник, свой жизненный опыт и информацию, полученную от учителя.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Перерабатывать полученную информацию: </w:t>
      </w:r>
      <w:r>
        <w:rPr>
          <w:rFonts w:ascii="Times New Roman" w:eastAsia="Times New Roman" w:hAnsi="Times New Roman"/>
          <w:i/>
          <w:iCs/>
          <w:color w:val="000000"/>
          <w:sz w:val="28"/>
          <w:lang w:eastAsia="ru-RU"/>
        </w:rPr>
        <w:t>делать выводы</w:t>
      </w:r>
      <w:r>
        <w:rPr>
          <w:rFonts w:ascii="Times New Roman" w:eastAsia="Times New Roman" w:hAnsi="Times New Roman"/>
          <w:color w:val="000000"/>
          <w:sz w:val="28"/>
          <w:lang w:eastAsia="ru-RU"/>
        </w:rPr>
        <w:t> в результате совместной работы всего класса.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Перерабатывать полученную информацию: </w:t>
      </w:r>
      <w:r>
        <w:rPr>
          <w:rFonts w:ascii="Times New Roman" w:eastAsia="Times New Roman" w:hAnsi="Times New Roman"/>
          <w:i/>
          <w:iCs/>
          <w:color w:val="000000"/>
          <w:sz w:val="28"/>
          <w:lang w:eastAsia="ru-RU"/>
        </w:rPr>
        <w:t>сравнивать</w:t>
      </w:r>
      <w:r>
        <w:rPr>
          <w:rFonts w:ascii="Times New Roman" w:eastAsia="Times New Roman" w:hAnsi="Times New Roman"/>
          <w:color w:val="000000"/>
          <w:sz w:val="28"/>
          <w:lang w:eastAsia="ru-RU"/>
        </w:rPr>
        <w:t> и </w:t>
      </w:r>
      <w:r>
        <w:rPr>
          <w:rFonts w:ascii="Times New Roman" w:eastAsia="Times New Roman" w:hAnsi="Times New Roman"/>
          <w:i/>
          <w:iCs/>
          <w:color w:val="000000"/>
          <w:sz w:val="28"/>
          <w:lang w:eastAsia="ru-RU"/>
        </w:rPr>
        <w:t>группировать</w:t>
      </w:r>
      <w:r>
        <w:rPr>
          <w:rFonts w:ascii="Times New Roman" w:eastAsia="Times New Roman" w:hAnsi="Times New Roman"/>
          <w:color w:val="000000"/>
          <w:sz w:val="28"/>
          <w:lang w:eastAsia="ru-RU"/>
        </w:rPr>
        <w:t xml:space="preserve"> такие математические объекты, как числа, </w:t>
      </w:r>
      <w:r>
        <w:rPr>
          <w:rFonts w:ascii="Times New Roman" w:eastAsia="Times New Roman" w:hAnsi="Times New Roman"/>
          <w:color w:val="000000"/>
          <w:sz w:val="28"/>
          <w:lang w:eastAsia="ru-RU"/>
        </w:rPr>
        <w:lastRenderedPageBreak/>
        <w:t>числовые выражения, равенства, неравенства, плоские геометрические фигуры.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r>
        <w:rPr>
          <w:rFonts w:ascii="Times New Roman" w:eastAsia="Times New Roman" w:hAnsi="Times New Roman"/>
          <w:color w:val="000000"/>
          <w:sz w:val="28"/>
          <w:szCs w:val="28"/>
          <w:lang w:eastAsia="ru-RU"/>
        </w:rPr>
        <w:br/>
      </w:r>
      <w:r>
        <w:rPr>
          <w:rFonts w:ascii="Times New Roman" w:eastAsia="Times New Roman" w:hAnsi="Times New Roman"/>
          <w:i/>
          <w:iCs/>
          <w:color w:val="000000"/>
          <w:sz w:val="28"/>
          <w:lang w:eastAsia="ru-RU"/>
        </w:rPr>
        <w:t>Коммуникативные УУД</w:t>
      </w:r>
      <w:r>
        <w:rPr>
          <w:rFonts w:ascii="Times New Roman" w:eastAsia="Times New Roman" w:hAnsi="Times New Roman"/>
          <w:color w:val="000000"/>
          <w:sz w:val="28"/>
          <w:lang w:eastAsia="ru-RU"/>
        </w:rPr>
        <w:t>:</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Донести свою позицию до других: </w:t>
      </w:r>
      <w:r>
        <w:rPr>
          <w:rFonts w:ascii="Times New Roman" w:eastAsia="Times New Roman" w:hAnsi="Times New Roman"/>
          <w:i/>
          <w:iCs/>
          <w:color w:val="000000"/>
          <w:sz w:val="28"/>
          <w:lang w:eastAsia="ru-RU"/>
        </w:rPr>
        <w:t>оформлять</w:t>
      </w:r>
      <w:r>
        <w:rPr>
          <w:rFonts w:ascii="Times New Roman" w:eastAsia="Times New Roman" w:hAnsi="Times New Roman"/>
          <w:color w:val="000000"/>
          <w:sz w:val="28"/>
          <w:lang w:eastAsia="ru-RU"/>
        </w:rPr>
        <w:t> свою мысль в устной и письменной речи (на уровне одного предложения или небольшого текста).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w:t>
      </w:r>
      <w:r>
        <w:rPr>
          <w:rFonts w:ascii="Times New Roman" w:eastAsia="Times New Roman" w:hAnsi="Times New Roman"/>
          <w:i/>
          <w:iCs/>
          <w:color w:val="000000"/>
          <w:sz w:val="28"/>
          <w:lang w:eastAsia="ru-RU"/>
        </w:rPr>
        <w:t>Слушать </w:t>
      </w:r>
      <w:r>
        <w:rPr>
          <w:rFonts w:ascii="Times New Roman" w:eastAsia="Times New Roman" w:hAnsi="Times New Roman"/>
          <w:color w:val="000000"/>
          <w:sz w:val="28"/>
          <w:lang w:eastAsia="ru-RU"/>
        </w:rPr>
        <w:t>и </w:t>
      </w:r>
      <w:r>
        <w:rPr>
          <w:rFonts w:ascii="Times New Roman" w:eastAsia="Times New Roman" w:hAnsi="Times New Roman"/>
          <w:i/>
          <w:iCs/>
          <w:color w:val="000000"/>
          <w:sz w:val="28"/>
          <w:lang w:eastAsia="ru-RU"/>
        </w:rPr>
        <w:t>понимать</w:t>
      </w:r>
      <w:r>
        <w:rPr>
          <w:rFonts w:ascii="Times New Roman" w:eastAsia="Times New Roman" w:hAnsi="Times New Roman"/>
          <w:color w:val="000000"/>
          <w:sz w:val="28"/>
          <w:lang w:eastAsia="ru-RU"/>
        </w:rPr>
        <w:t> речь других.</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w:t>
      </w:r>
      <w:r>
        <w:rPr>
          <w:rFonts w:ascii="Times New Roman" w:eastAsia="Times New Roman" w:hAnsi="Times New Roman"/>
          <w:i/>
          <w:iCs/>
          <w:color w:val="000000"/>
          <w:sz w:val="28"/>
          <w:lang w:eastAsia="ru-RU"/>
        </w:rPr>
        <w:t>Читать </w:t>
      </w:r>
      <w:r>
        <w:rPr>
          <w:rFonts w:ascii="Times New Roman" w:eastAsia="Times New Roman" w:hAnsi="Times New Roman"/>
          <w:color w:val="000000"/>
          <w:sz w:val="28"/>
          <w:lang w:eastAsia="ru-RU"/>
        </w:rPr>
        <w:t>и </w:t>
      </w:r>
      <w:r>
        <w:rPr>
          <w:rFonts w:ascii="Times New Roman" w:eastAsia="Times New Roman" w:hAnsi="Times New Roman"/>
          <w:i/>
          <w:iCs/>
          <w:color w:val="000000"/>
          <w:sz w:val="28"/>
          <w:lang w:eastAsia="ru-RU"/>
        </w:rPr>
        <w:t>пересказывать</w:t>
      </w:r>
      <w:r>
        <w:rPr>
          <w:rFonts w:ascii="Times New Roman" w:eastAsia="Times New Roman" w:hAnsi="Times New Roman"/>
          <w:color w:val="000000"/>
          <w:sz w:val="28"/>
          <w:lang w:eastAsia="ru-RU"/>
        </w:rPr>
        <w:t> текст.</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Совместно договариваться о правилах общения и поведения в школе и следовать им.</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Учиться выполнять различные роли в группе (лидера, исполнителя, критика).</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 xml:space="preserve">Предметных </w:t>
      </w:r>
      <w:proofErr w:type="spellStart"/>
      <w:r>
        <w:rPr>
          <w:rFonts w:ascii="Times New Roman" w:eastAsia="Times New Roman" w:hAnsi="Times New Roman"/>
          <w:b/>
          <w:bCs/>
          <w:color w:val="000000"/>
          <w:sz w:val="28"/>
          <w:lang w:eastAsia="ru-RU"/>
        </w:rPr>
        <w:t>результататов</w:t>
      </w:r>
      <w:proofErr w:type="spellEnd"/>
      <w:r>
        <w:rPr>
          <w:rFonts w:ascii="Times New Roman" w:eastAsia="Times New Roman" w:hAnsi="Times New Roman"/>
          <w:b/>
          <w:bCs/>
          <w:color w:val="000000"/>
          <w:sz w:val="28"/>
          <w:lang w:eastAsia="ru-RU"/>
        </w:rPr>
        <w:t>:</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описывать признаки предметов и узнавать предметы по их признакам;</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-выделять существенные признаки предметов;</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-сравнивать между собой предметы, явления;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-обобщать, делать несложные выводы;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-классифицировать явления, предметы;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-определять последовательность событий;</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-судить о противоположных явлениях;</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-давать определения тем или иным понятиям;</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-определять отношения между предметами типа «род» — «вид»;</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-выявлять функциональные отношения между понятиями;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-выявлять закономерности и проводить аналогии.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Список литературы</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для учителя: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 </w:t>
      </w:r>
      <w:proofErr w:type="spellStart"/>
      <w:r>
        <w:rPr>
          <w:rFonts w:ascii="Times New Roman" w:eastAsia="Times New Roman" w:hAnsi="Times New Roman"/>
          <w:color w:val="000000"/>
          <w:sz w:val="28"/>
          <w:lang w:eastAsia="ru-RU"/>
        </w:rPr>
        <w:t>О.Холодова</w:t>
      </w:r>
      <w:proofErr w:type="spellEnd"/>
      <w:r>
        <w:rPr>
          <w:rFonts w:ascii="Times New Roman" w:eastAsia="Times New Roman" w:hAnsi="Times New Roman"/>
          <w:color w:val="000000"/>
          <w:sz w:val="28"/>
          <w:lang w:eastAsia="ru-RU"/>
        </w:rPr>
        <w:t xml:space="preserve"> Юным умникам и умницам (информатика, логика, математика). Рабочая тетрадь в 2-х частях.- М.: РОСТ — книга,2011.</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 </w:t>
      </w:r>
      <w:proofErr w:type="spellStart"/>
      <w:r>
        <w:rPr>
          <w:rFonts w:ascii="Times New Roman" w:eastAsia="Times New Roman" w:hAnsi="Times New Roman"/>
          <w:color w:val="000000"/>
          <w:sz w:val="28"/>
          <w:lang w:eastAsia="ru-RU"/>
        </w:rPr>
        <w:t>О.Холодова</w:t>
      </w:r>
      <w:proofErr w:type="spellEnd"/>
      <w:r>
        <w:rPr>
          <w:rFonts w:ascii="Times New Roman" w:eastAsia="Times New Roman" w:hAnsi="Times New Roman"/>
          <w:color w:val="000000"/>
          <w:sz w:val="28"/>
          <w:lang w:eastAsia="ru-RU"/>
        </w:rPr>
        <w:t xml:space="preserve"> Юным умникам и умницам (информатика, логика, математика). Методическое пособие для учителя.- М.: РОСТ — книга,2011.</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lastRenderedPageBreak/>
        <w:br/>
      </w:r>
      <w:r>
        <w:rPr>
          <w:rFonts w:ascii="Times New Roman" w:eastAsia="Times New Roman" w:hAnsi="Times New Roman"/>
          <w:b/>
          <w:bCs/>
          <w:color w:val="000000"/>
          <w:sz w:val="28"/>
          <w:lang w:eastAsia="ru-RU"/>
        </w:rPr>
        <w:t>для учащихся: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xml:space="preserve">· </w:t>
      </w:r>
      <w:proofErr w:type="spellStart"/>
      <w:r>
        <w:rPr>
          <w:rFonts w:ascii="Times New Roman" w:eastAsia="Times New Roman" w:hAnsi="Times New Roman"/>
          <w:color w:val="000000"/>
          <w:sz w:val="28"/>
          <w:lang w:eastAsia="ru-RU"/>
        </w:rPr>
        <w:t>О.Холодова</w:t>
      </w:r>
      <w:proofErr w:type="spellEnd"/>
      <w:r>
        <w:rPr>
          <w:rFonts w:ascii="Times New Roman" w:eastAsia="Times New Roman" w:hAnsi="Times New Roman"/>
          <w:color w:val="000000"/>
          <w:sz w:val="28"/>
          <w:lang w:eastAsia="ru-RU"/>
        </w:rPr>
        <w:t xml:space="preserve"> Юным умникам и умницам (информатика, логика, математика). Рабочая тетрадь в 2-х частях.- М.: РОСТ — книга,2011.</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lang w:eastAsia="ru-RU"/>
        </w:rPr>
        <w:t>Интернет-ресурсы: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http:www.viku.rdf.ru.</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http:www.rusedu.ru.</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lang w:eastAsia="ru-RU"/>
        </w:rPr>
        <w:t>· http://www.edusite.ru/</w:t>
      </w:r>
    </w:p>
    <w:p w:rsidR="00DF0A02" w:rsidRDefault="00DF0A02" w:rsidP="00DF0A02">
      <w:pPr>
        <w:shd w:val="clear" w:color="auto" w:fill="FFFFFF"/>
        <w:spacing w:after="0" w:line="240" w:lineRule="auto"/>
        <w:jc w:val="center"/>
        <w:rPr>
          <w:rFonts w:ascii="Times New Roman" w:eastAsia="Times New Roman" w:hAnsi="Times New Roman"/>
          <w:b/>
          <w:bCs/>
          <w:color w:val="000000"/>
          <w:sz w:val="28"/>
          <w:lang w:eastAsia="ru-RU"/>
        </w:rPr>
      </w:pPr>
    </w:p>
    <w:p w:rsidR="00DF0A02" w:rsidRPr="00DF0A02" w:rsidRDefault="00DF0A02" w:rsidP="00DF0A02">
      <w:pPr>
        <w:shd w:val="clear" w:color="auto" w:fill="FFFFFF"/>
        <w:spacing w:after="0" w:line="240" w:lineRule="auto"/>
        <w:jc w:val="center"/>
        <w:rPr>
          <w:rFonts w:ascii="Times New Roman" w:eastAsia="Times New Roman" w:hAnsi="Times New Roman"/>
          <w:b/>
          <w:bCs/>
          <w:color w:val="000000"/>
          <w:sz w:val="28"/>
          <w:lang w:eastAsia="ru-RU"/>
        </w:rPr>
      </w:pPr>
      <w:r w:rsidRPr="00DF0A02">
        <w:rPr>
          <w:rFonts w:ascii="Times New Roman" w:eastAsia="Times New Roman" w:hAnsi="Times New Roman"/>
          <w:b/>
          <w:bCs/>
          <w:color w:val="000000"/>
          <w:sz w:val="28"/>
          <w:lang w:eastAsia="ru-RU"/>
        </w:rPr>
        <w:t>Календарно-тематическое планирование внеурочной деятельности курса «Умники и умницы»</w:t>
      </w:r>
    </w:p>
    <w:p w:rsidR="00DF0A02" w:rsidRPr="00DF0A02" w:rsidRDefault="00DF0A02" w:rsidP="00DF0A02">
      <w:pPr>
        <w:shd w:val="clear" w:color="auto" w:fill="FFFFFF"/>
        <w:spacing w:after="0" w:line="240" w:lineRule="auto"/>
        <w:jc w:val="center"/>
        <w:rPr>
          <w:rFonts w:ascii="Times New Roman" w:eastAsia="Times New Roman" w:hAnsi="Times New Roman"/>
          <w:b/>
          <w:bCs/>
          <w:color w:val="000000"/>
          <w:sz w:val="28"/>
          <w:lang w:eastAsia="ru-RU"/>
        </w:rPr>
      </w:pPr>
    </w:p>
    <w:p w:rsidR="00DF0A02" w:rsidRPr="00DF0A02" w:rsidRDefault="00DF0A02" w:rsidP="00DF0A02">
      <w:pPr>
        <w:shd w:val="clear" w:color="auto" w:fill="FFFFFF"/>
        <w:spacing w:after="0" w:line="240" w:lineRule="auto"/>
        <w:jc w:val="center"/>
        <w:rPr>
          <w:rFonts w:eastAsia="Times New Roman"/>
          <w:color w:val="000000"/>
          <w:lang w:eastAsia="ru-RU"/>
        </w:rPr>
      </w:pPr>
    </w:p>
    <w:tbl>
      <w:tblPr>
        <w:tblW w:w="15015" w:type="dxa"/>
        <w:tblInd w:w="-116" w:type="dxa"/>
        <w:shd w:val="clear" w:color="auto" w:fill="FFFFFF"/>
        <w:tblLayout w:type="fixed"/>
        <w:tblLook w:val="04A0" w:firstRow="1" w:lastRow="0" w:firstColumn="1" w:lastColumn="0" w:noHBand="0" w:noVBand="1"/>
      </w:tblPr>
      <w:tblGrid>
        <w:gridCol w:w="615"/>
        <w:gridCol w:w="2046"/>
        <w:gridCol w:w="1639"/>
        <w:gridCol w:w="10715"/>
      </w:tblGrid>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w:t>
            </w:r>
          </w:p>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 xml:space="preserve">  </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jc w:val="center"/>
              <w:rPr>
                <w:rFonts w:eastAsia="Times New Roman" w:cs="Arial"/>
                <w:color w:val="000000"/>
                <w:lang w:eastAsia="ru-RU"/>
              </w:rPr>
            </w:pPr>
            <w:r w:rsidRPr="00DF0A02">
              <w:rPr>
                <w:rFonts w:ascii="Times New Roman" w:eastAsia="Times New Roman" w:hAnsi="Times New Roman"/>
                <w:color w:val="000000"/>
                <w:sz w:val="28"/>
                <w:lang w:eastAsia="ru-RU"/>
              </w:rPr>
              <w:t>Дата</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Количество часов</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jc w:val="center"/>
              <w:rPr>
                <w:rFonts w:eastAsia="Times New Roman" w:cs="Arial"/>
                <w:color w:val="000000"/>
                <w:lang w:eastAsia="ru-RU"/>
              </w:rPr>
            </w:pPr>
            <w:r w:rsidRPr="00DF0A02">
              <w:rPr>
                <w:rFonts w:ascii="Times New Roman" w:eastAsia="Times New Roman" w:hAnsi="Times New Roman"/>
                <w:color w:val="000000"/>
                <w:sz w:val="28"/>
                <w:lang w:eastAsia="ru-RU"/>
              </w:rPr>
              <w:t>Тема занятия</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numPr>
                <w:ilvl w:val="0"/>
                <w:numId w:val="1"/>
              </w:numPr>
              <w:spacing w:after="0" w:line="240" w:lineRule="auto"/>
              <w:contextualSpacing/>
              <w:rPr>
                <w:rFonts w:eastAsia="Times New Roman" w:cs="Arial"/>
                <w:color w:val="000000"/>
                <w:sz w:val="2"/>
                <w:lang w:eastAsia="ru-RU"/>
              </w:rPr>
            </w:pPr>
            <w:r w:rsidRPr="00DF0A02">
              <w:rPr>
                <w:rFonts w:eastAsia="Times New Roman" w:cs="Arial"/>
                <w:color w:val="000000"/>
                <w:sz w:val="2"/>
                <w:lang w:eastAsia="ru-RU"/>
              </w:rPr>
              <w:t>1111111</w:t>
            </w:r>
          </w:p>
          <w:p w:rsidR="00DF0A02" w:rsidRPr="00DF0A02" w:rsidRDefault="00DF0A02" w:rsidP="00DF0A02">
            <w:pPr>
              <w:rPr>
                <w:rFonts w:ascii="Times New Roman" w:hAnsi="Times New Roman"/>
                <w:lang w:eastAsia="ru-RU"/>
              </w:rPr>
            </w:pPr>
            <w:r w:rsidRPr="00DF0A02">
              <w:rPr>
                <w:rFonts w:ascii="Times New Roman" w:hAnsi="Times New Roman"/>
                <w:lang w:eastAsia="ru-RU"/>
              </w:rPr>
              <w:t>1</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Выявление уровня развития внимания, восприятия, воображения, памяти и мышления на начало года.</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2</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Развитие концентрации внимания. Решение логических задач.</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3</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слуховой памяти. Логические задачи на развитие способности рассуждать.</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4</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зрительной памяти.</w:t>
            </w:r>
            <w:r w:rsidRPr="00DF0A02">
              <w:rPr>
                <w:rFonts w:ascii="Times New Roman" w:eastAsia="Times New Roman" w:hAnsi="Times New Roman"/>
                <w:color w:val="000000"/>
                <w:sz w:val="28"/>
                <w:szCs w:val="28"/>
                <w:lang w:eastAsia="ru-RU"/>
              </w:rPr>
              <w:br/>
            </w:r>
            <w:r w:rsidRPr="00DF0A02">
              <w:rPr>
                <w:rFonts w:ascii="Times New Roman" w:eastAsia="Times New Roman" w:hAnsi="Times New Roman"/>
                <w:color w:val="000000"/>
                <w:sz w:val="28"/>
                <w:lang w:eastAsia="ru-RU"/>
              </w:rPr>
              <w:t>Логические задачи на развитие аналитических способностей.</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5</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Поиск закономерностей. Логические задачи на развитие способности рассуждать.</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6</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Развитие пространственного воображения. Работа со спичками.</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7</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Развитие логического мышления. Логические задачи на развитие способности рассуждать.</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8</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Развитие концентрации внимания. Логические задачи на развитие аналитических способностей.</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9</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внимания. Логические задачи на развитие способности рассуждать.</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10</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слуховой памяти. Логические задачи на развитие аналитических способностей.</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lastRenderedPageBreak/>
              <w:t>11</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зрительной памяти. Логические задачи на развитие умения рассуждать.</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12</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Поиск закономерностей. Логические задачи на развитие аналитических способностей.</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13</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Развитие пространственного воображения. Работа со спичками.</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14</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Развитие логического мышления.</w:t>
            </w:r>
            <w:r w:rsidRPr="00DF0A02">
              <w:rPr>
                <w:rFonts w:ascii="Times New Roman" w:eastAsia="Times New Roman" w:hAnsi="Times New Roman"/>
                <w:color w:val="000000"/>
                <w:sz w:val="28"/>
                <w:szCs w:val="28"/>
                <w:lang w:eastAsia="ru-RU"/>
              </w:rPr>
              <w:br/>
            </w:r>
            <w:r w:rsidRPr="00DF0A02">
              <w:rPr>
                <w:rFonts w:ascii="Times New Roman" w:eastAsia="Times New Roman" w:hAnsi="Times New Roman"/>
                <w:color w:val="000000"/>
                <w:sz w:val="28"/>
                <w:lang w:eastAsia="ru-RU"/>
              </w:rPr>
              <w:t>Решение логических и творческо-поисковых задач.</w:t>
            </w:r>
          </w:p>
        </w:tc>
      </w:tr>
      <w:tr w:rsidR="00DF0A02" w:rsidRPr="00DF0A02" w:rsidTr="000265F6">
        <w:trPr>
          <w:trHeight w:val="548"/>
        </w:trPr>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15</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Развитие концентрации внимания. Логические задачи на развитие способности рассуждать.</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16</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внимания. Логические задачи на развитие аналитических способностей.</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17</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слуховой памяти. Логические задачи на развитие способности рассуждать.</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18</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зрительной памяти. Логические задачи на развитие аналитических способностей.</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19</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Поиск закономерностей. Логические задачи на развитие способности рассуждать.</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20</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Развитие пространственного воображения. Работа со спичками.</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21</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Развитие логического мышления.</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22</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концентрации внимания. Логические задачи на развитие аналитических способностей.</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23</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внимания Логические задачи на развитие аналитических способностей.</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24</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слуховой памяти. Логические задачи на развитие способности рассуждать.</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25</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слуховой памяти. Логические задачи на развитие способности рассуждать.</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26</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зрительной памяти. Логические задачи на развитие аналитических способностей.</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27</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Поиск закономерностей.</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28</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Развитие пространственного воображения. Работа со спичками.</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29</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Развитие логического мышления.</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30</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Развитие концентрации внимания. Логические задачи на развитие умения рассуждать и анализировать.</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31</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внимания. Логические задачи на развитие логических способностей.</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32</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слуховой памяти. Логические задачи на развитие умения рассуждать и анализировать</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lastRenderedPageBreak/>
              <w:t>33</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Тренировка слуховой памяти. Логические задачи на развитие способности рассуждать.</w:t>
            </w:r>
          </w:p>
        </w:tc>
      </w:tr>
      <w:tr w:rsidR="00DF0A02" w:rsidRPr="00DF0A02" w:rsidTr="000265F6">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rFonts w:ascii="Times New Roman" w:hAnsi="Times New Roman"/>
                <w:sz w:val="20"/>
                <w:szCs w:val="20"/>
                <w:lang w:eastAsia="ru-RU"/>
              </w:rPr>
            </w:pPr>
            <w:r w:rsidRPr="00DF0A02">
              <w:rPr>
                <w:rFonts w:ascii="Times New Roman" w:hAnsi="Times New Roman"/>
                <w:sz w:val="20"/>
                <w:szCs w:val="20"/>
                <w:lang w:eastAsia="ru-RU"/>
              </w:rPr>
              <w:t>34</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240" w:lineRule="auto"/>
              <w:rPr>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DF0A02" w:rsidRPr="00DF0A02" w:rsidRDefault="00DF0A02" w:rsidP="00DF0A02">
            <w:pPr>
              <w:spacing w:after="0" w:line="0" w:lineRule="atLeast"/>
              <w:jc w:val="center"/>
              <w:rPr>
                <w:rFonts w:ascii="Times New Roman" w:eastAsia="Times New Roman" w:hAnsi="Times New Roman"/>
                <w:color w:val="000000"/>
                <w:sz w:val="28"/>
                <w:lang w:eastAsia="ru-RU"/>
              </w:rPr>
            </w:pPr>
            <w:r w:rsidRPr="00DF0A02">
              <w:rPr>
                <w:rFonts w:ascii="Times New Roman" w:eastAsia="Times New Roman" w:hAnsi="Times New Roman"/>
                <w:color w:val="000000"/>
                <w:sz w:val="28"/>
                <w:lang w:eastAsia="ru-RU"/>
              </w:rPr>
              <w:t>2</w:t>
            </w:r>
          </w:p>
        </w:tc>
        <w:tc>
          <w:tcPr>
            <w:tcW w:w="10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F0A02" w:rsidRPr="00DF0A02" w:rsidRDefault="00DF0A02" w:rsidP="00DF0A02">
            <w:pPr>
              <w:spacing w:after="0" w:line="0" w:lineRule="atLeast"/>
              <w:rPr>
                <w:rFonts w:eastAsia="Times New Roman" w:cs="Arial"/>
                <w:color w:val="000000"/>
                <w:lang w:eastAsia="ru-RU"/>
              </w:rPr>
            </w:pPr>
            <w:r w:rsidRPr="00DF0A02">
              <w:rPr>
                <w:rFonts w:ascii="Times New Roman" w:eastAsia="Times New Roman" w:hAnsi="Times New Roman"/>
                <w:color w:val="000000"/>
                <w:sz w:val="28"/>
                <w:lang w:eastAsia="ru-RU"/>
              </w:rPr>
              <w:t>Поиск закономерностей. Логические задачи на развитие умения рассуждать и анализировать</w:t>
            </w:r>
          </w:p>
        </w:tc>
      </w:tr>
    </w:tbl>
    <w:p w:rsidR="00DF0A02" w:rsidRPr="00DF0A02" w:rsidRDefault="00DF0A02" w:rsidP="00DF0A02"/>
    <w:p w:rsidR="00DF0A02" w:rsidRPr="00DF0A02" w:rsidRDefault="00DF0A02" w:rsidP="00DF0A02"/>
    <w:p w:rsidR="00435F1C" w:rsidRDefault="00435F1C"/>
    <w:sectPr w:rsidR="00435F1C" w:rsidSect="00DF0A02">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B09"/>
    <w:multiLevelType w:val="hybridMultilevel"/>
    <w:tmpl w:val="5BF679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02"/>
    <w:rsid w:val="00435F1C"/>
    <w:rsid w:val="009D2DCE"/>
    <w:rsid w:val="00DF0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6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4224</Words>
  <Characters>24079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2023-01-29T11:26:00Z</dcterms:created>
  <dcterms:modified xsi:type="dcterms:W3CDTF">2023-01-29T11:26:00Z</dcterms:modified>
</cp:coreProperties>
</file>